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BAF47" w14:textId="77777777" w:rsidR="008437B5" w:rsidRPr="008437B5" w:rsidRDefault="008437B5" w:rsidP="008437B5">
      <w:pPr>
        <w:jc w:val="center"/>
        <w:rPr>
          <w:b/>
          <w:sz w:val="12"/>
          <w:szCs w:val="12"/>
        </w:rPr>
      </w:pPr>
    </w:p>
    <w:p w14:paraId="7EBB8CB4" w14:textId="77777777" w:rsidR="003F0F91" w:rsidRPr="002956E7" w:rsidRDefault="00FB4F46" w:rsidP="0084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Tisková zpráva </w:t>
      </w:r>
      <w:r w:rsidR="003F0F91" w:rsidRPr="002956E7">
        <w:rPr>
          <w:b/>
          <w:sz w:val="28"/>
          <w:szCs w:val="28"/>
        </w:rPr>
        <w:t>Platformy proti hlubinnému úložišti</w:t>
      </w:r>
    </w:p>
    <w:p w14:paraId="7C11D8D0" w14:textId="5194C81B" w:rsidR="009B20CB" w:rsidRDefault="004C3085" w:rsidP="00FB4F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</w:t>
      </w:r>
      <w:r w:rsidR="00322A91">
        <w:rPr>
          <w:b/>
          <w:sz w:val="28"/>
          <w:szCs w:val="28"/>
        </w:rPr>
        <w:t>e</w:t>
      </w:r>
      <w:proofErr w:type="gramEnd"/>
      <w:r w:rsidR="00322A91">
        <w:rPr>
          <w:b/>
          <w:sz w:val="28"/>
          <w:szCs w:val="28"/>
        </w:rPr>
        <w:t> 16</w:t>
      </w:r>
      <w:r w:rsidR="0070361A">
        <w:rPr>
          <w:b/>
          <w:sz w:val="28"/>
          <w:szCs w:val="28"/>
        </w:rPr>
        <w:t xml:space="preserve">. května </w:t>
      </w:r>
      <w:r>
        <w:rPr>
          <w:b/>
          <w:sz w:val="28"/>
          <w:szCs w:val="28"/>
        </w:rPr>
        <w:t>2018</w:t>
      </w:r>
    </w:p>
    <w:p w14:paraId="6223E775" w14:textId="4B923235" w:rsidR="008B560E" w:rsidRPr="004C3085" w:rsidRDefault="00547887" w:rsidP="009F420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Zajistit výstavbu úložiště nelze navzdory lidem</w:t>
      </w:r>
    </w:p>
    <w:p w14:paraId="44C80255" w14:textId="48501350" w:rsidR="00FB4F46" w:rsidRPr="008B560E" w:rsidRDefault="004C3085" w:rsidP="0070361A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Otevřený dopis </w:t>
      </w:r>
      <w:r w:rsidR="00322A91">
        <w:rPr>
          <w:b/>
          <w:sz w:val="28"/>
          <w:szCs w:val="28"/>
        </w:rPr>
        <w:t>předsedům ANO a ČSSD</w:t>
      </w:r>
      <w:r w:rsidR="0070361A">
        <w:rPr>
          <w:b/>
          <w:sz w:val="28"/>
          <w:szCs w:val="28"/>
        </w:rPr>
        <w:t xml:space="preserve"> </w:t>
      </w:r>
    </w:p>
    <w:p w14:paraId="19528C89" w14:textId="77777777" w:rsidR="004C3085" w:rsidRDefault="004C3085" w:rsidP="004C3085">
      <w:pPr>
        <w:spacing w:after="0" w:line="240" w:lineRule="auto"/>
        <w:rPr>
          <w:b/>
          <w:sz w:val="32"/>
          <w:szCs w:val="32"/>
        </w:rPr>
      </w:pPr>
    </w:p>
    <w:p w14:paraId="5E100F6E" w14:textId="77777777" w:rsidR="008437B5" w:rsidRPr="008437B5" w:rsidRDefault="008437B5" w:rsidP="004C3085">
      <w:pPr>
        <w:spacing w:after="0" w:line="240" w:lineRule="auto"/>
        <w:rPr>
          <w:sz w:val="12"/>
          <w:szCs w:val="12"/>
        </w:rPr>
      </w:pPr>
    </w:p>
    <w:p w14:paraId="133E603C" w14:textId="429CF9BD" w:rsidR="00610E7B" w:rsidRDefault="00322A91" w:rsidP="00610E7B">
      <w:pPr>
        <w:spacing w:after="120" w:line="240" w:lineRule="auto"/>
        <w:jc w:val="both"/>
        <w:rPr>
          <w:b/>
        </w:rPr>
      </w:pPr>
      <w:r w:rsidRPr="00185065">
        <w:rPr>
          <w:b/>
        </w:rPr>
        <w:t xml:space="preserve">Platforma proti hlubinnému úložišti oslovila předsedy politických stran ANO Andreje </w:t>
      </w:r>
      <w:proofErr w:type="spellStart"/>
      <w:r w:rsidRPr="00185065">
        <w:rPr>
          <w:b/>
        </w:rPr>
        <w:t>Babiše</w:t>
      </w:r>
      <w:proofErr w:type="spellEnd"/>
      <w:r w:rsidRPr="00185065">
        <w:rPr>
          <w:b/>
        </w:rPr>
        <w:t xml:space="preserve"> a ČSSD Jana Hamáčka,</w:t>
      </w:r>
      <w:r w:rsidR="00185065">
        <w:rPr>
          <w:b/>
        </w:rPr>
        <w:t xml:space="preserve"> které</w:t>
      </w:r>
      <w:r w:rsidRPr="00185065">
        <w:rPr>
          <w:b/>
        </w:rPr>
        <w:t xml:space="preserve"> v představeném Programovém prohlášení připravované vlády slibují: </w:t>
      </w:r>
      <w:r w:rsidRPr="00185065">
        <w:rPr>
          <w:b/>
          <w:i/>
        </w:rPr>
        <w:t xml:space="preserve">„Zajistíme </w:t>
      </w:r>
      <w:proofErr w:type="gramStart"/>
      <w:r w:rsidRPr="00185065">
        <w:rPr>
          <w:b/>
          <w:i/>
        </w:rPr>
        <w:t>…  výstavbu</w:t>
      </w:r>
      <w:proofErr w:type="gramEnd"/>
      <w:r w:rsidRPr="00185065">
        <w:rPr>
          <w:b/>
          <w:i/>
        </w:rPr>
        <w:t xml:space="preserve"> hlubinného trvalého úložiště radioaktivního odpadu.“</w:t>
      </w:r>
      <w:r w:rsidRPr="00185065">
        <w:rPr>
          <w:b/>
        </w:rPr>
        <w:t>. Výběr lokality pro úložiště není pouze geologickou otázkou, je potřeba také dojít ke shodě s</w:t>
      </w:r>
      <w:r w:rsidR="00185065">
        <w:rPr>
          <w:b/>
        </w:rPr>
        <w:t xml:space="preserve"> komunitami </w:t>
      </w:r>
      <w:r w:rsidRPr="00185065">
        <w:rPr>
          <w:b/>
        </w:rPr>
        <w:t>žijí</w:t>
      </w:r>
      <w:r w:rsidR="00185065">
        <w:rPr>
          <w:b/>
        </w:rPr>
        <w:t>cími</w:t>
      </w:r>
      <w:r w:rsidRPr="00185065">
        <w:rPr>
          <w:b/>
        </w:rPr>
        <w:t xml:space="preserve"> ve vybraných regionech.   </w:t>
      </w:r>
      <w:r w:rsidR="00185065" w:rsidRPr="00185065">
        <w:rPr>
          <w:b/>
        </w:rPr>
        <w:t xml:space="preserve">Dnes však v České republice kulminuje dlouho trvající spor mezi státními úřady a dotčenými samosprávami, které po nabytých zkušenostech přestaly zodpovědným státním institucím věřit.  </w:t>
      </w:r>
      <w:r w:rsidRPr="00185065">
        <w:rPr>
          <w:b/>
        </w:rPr>
        <w:t xml:space="preserve">  Platforma</w:t>
      </w:r>
      <w:r w:rsidR="00547887">
        <w:rPr>
          <w:b/>
        </w:rPr>
        <w:t xml:space="preserve"> </w:t>
      </w:r>
      <w:r w:rsidRPr="00185065">
        <w:rPr>
          <w:b/>
        </w:rPr>
        <w:t>sdružuj</w:t>
      </w:r>
      <w:r w:rsidR="002611CA">
        <w:rPr>
          <w:b/>
        </w:rPr>
        <w:t>ící</w:t>
      </w:r>
      <w:r w:rsidRPr="00185065">
        <w:rPr>
          <w:b/>
        </w:rPr>
        <w:t xml:space="preserve"> 28 dotčených měst a obcí a 13 spolků zastupujících občany z lokalit vybraných pro možnou výstavbu úložiště</w:t>
      </w:r>
      <w:r w:rsidR="002611CA">
        <w:rPr>
          <w:b/>
        </w:rPr>
        <w:t xml:space="preserve"> </w:t>
      </w:r>
      <w:bookmarkStart w:id="0" w:name="_GoBack"/>
      <w:bookmarkEnd w:id="0"/>
      <w:r w:rsidRPr="00185065">
        <w:rPr>
          <w:b/>
        </w:rPr>
        <w:t xml:space="preserve">nabídla oběma předsedům </w:t>
      </w:r>
      <w:r w:rsidR="00185065" w:rsidRPr="00185065">
        <w:rPr>
          <w:b/>
        </w:rPr>
        <w:t>férový dialog k této problematice.</w:t>
      </w:r>
    </w:p>
    <w:p w14:paraId="24FCC007" w14:textId="5336F3D3" w:rsidR="00185065" w:rsidRPr="00610E7B" w:rsidRDefault="00610E7B" w:rsidP="00610E7B">
      <w:pPr>
        <w:spacing w:after="120" w:line="240" w:lineRule="auto"/>
        <w:jc w:val="both"/>
        <w:rPr>
          <w:b/>
        </w:rPr>
      </w:pPr>
      <w:r>
        <w:t xml:space="preserve">    </w:t>
      </w:r>
      <w:r w:rsidR="00185065">
        <w:t xml:space="preserve">Jen za poslední roky zažili starostové několik zásadních obratů v postupu Ministerstva průmyslu a obchodu a jemu podřízené Správy úložišť radioaktivních odpadů, porušené sliby, které dostali, či zatajování informací. Postup státu vyvolává nedůvěru nejen v transparentnost procesu, ale také nejistotu, zda nalezené místo bude skutečně garantovat nejlepší dostupnou bezpečnost po dlouhé stovky tisíc let. </w:t>
      </w:r>
    </w:p>
    <w:p w14:paraId="1B6310EC" w14:textId="33AF5D26" w:rsidR="00610E7B" w:rsidRPr="00610E7B" w:rsidRDefault="00610E7B" w:rsidP="00610E7B">
      <w:pPr>
        <w:spacing w:after="120" w:line="240" w:lineRule="auto"/>
        <w:jc w:val="both"/>
        <w:rPr>
          <w:i/>
        </w:rPr>
      </w:pPr>
      <w:r>
        <w:t xml:space="preserve"> Zajistit výstavbu </w:t>
      </w:r>
      <w:r w:rsidR="00CB7C89">
        <w:t xml:space="preserve">trvalého </w:t>
      </w:r>
      <w:r>
        <w:t xml:space="preserve">hlubinného úložiště radioaktivního odpadu, ke které fakticky má dojít až v dalších desetiletích, lze paradoxně i tak, že současný neprůhledný proces bude přerušen. Platforma proti hlubinnému úložišti je přesvědčena, že nejprve je </w:t>
      </w:r>
      <w:r w:rsidR="00CB7C89">
        <w:t xml:space="preserve">nutné </w:t>
      </w:r>
      <w:r>
        <w:t>dohodnout a ukotvit potřebná pravidla, jak přesně a podle jakých kritérií má být vhodná lokalita vybrána a rovněž připravit a přijmout zvláštní zákon o postupu při vyhledávání hlubinného úložiště, jak s ním počítá nový atomový zákon [1</w:t>
      </w:r>
      <w:r w:rsidRPr="00D32F67">
        <w:t>]</w:t>
      </w:r>
      <w:r>
        <w:t>.</w:t>
      </w:r>
    </w:p>
    <w:p w14:paraId="1EA4DA35" w14:textId="3982E926" w:rsidR="00322A91" w:rsidRDefault="00610E7B" w:rsidP="00610E7B">
      <w:pPr>
        <w:spacing w:after="120" w:line="240" w:lineRule="auto"/>
        <w:jc w:val="both"/>
      </w:pPr>
      <w:r>
        <w:rPr>
          <w:color w:val="000000"/>
        </w:rPr>
        <w:t xml:space="preserve">      Nové žádosti</w:t>
      </w:r>
      <w:r w:rsidRPr="00BA148E">
        <w:rPr>
          <w:color w:val="000000"/>
        </w:rPr>
        <w:t xml:space="preserve"> o stan</w:t>
      </w:r>
      <w:r>
        <w:rPr>
          <w:color w:val="000000"/>
        </w:rPr>
        <w:t>ovení průzkumných území, o která</w:t>
      </w:r>
      <w:r w:rsidRPr="00BA148E">
        <w:rPr>
          <w:color w:val="000000"/>
        </w:rPr>
        <w:t xml:space="preserve"> </w:t>
      </w:r>
      <w:r>
        <w:rPr>
          <w:color w:val="000000"/>
        </w:rPr>
        <w:t xml:space="preserve">nyní </w:t>
      </w:r>
      <w:r w:rsidRPr="00BA148E">
        <w:rPr>
          <w:color w:val="000000"/>
        </w:rPr>
        <w:t>začala Správa úložišť radioaktivních odpadů žádat na všech d</w:t>
      </w:r>
      <w:r>
        <w:rPr>
          <w:color w:val="000000"/>
        </w:rPr>
        <w:t xml:space="preserve">evíti vytipovaných lokalitách a která vyvolávají novou vlnu konfliktů se samosprávami, by měly být staženy. O </w:t>
      </w:r>
      <w:r w:rsidRPr="00BA148E">
        <w:rPr>
          <w:color w:val="000000"/>
        </w:rPr>
        <w:t xml:space="preserve">průzkumná území by mělo být </w:t>
      </w:r>
      <w:r>
        <w:rPr>
          <w:color w:val="000000"/>
        </w:rPr>
        <w:t>za</w:t>
      </w:r>
      <w:r w:rsidRPr="00BA148E">
        <w:rPr>
          <w:color w:val="000000"/>
        </w:rPr>
        <w:t xml:space="preserve">žádáno až po </w:t>
      </w:r>
      <w:r>
        <w:rPr>
          <w:color w:val="000000"/>
        </w:rPr>
        <w:t xml:space="preserve">jasném nastavení pravidel a také po </w:t>
      </w:r>
      <w:r w:rsidRPr="00BA148E">
        <w:rPr>
          <w:color w:val="000000"/>
        </w:rPr>
        <w:t>otevřeném a oponovaném výběru lokalit.</w:t>
      </w:r>
      <w:r>
        <w:t xml:space="preserve"> </w:t>
      </w:r>
      <w:r>
        <w:rPr>
          <w:color w:val="000000"/>
        </w:rPr>
        <w:t>Případné z</w:t>
      </w:r>
      <w:r w:rsidRPr="00406BEC">
        <w:rPr>
          <w:color w:val="000000"/>
        </w:rPr>
        <w:t>poždění v řádu jednotek let</w:t>
      </w:r>
      <w:r>
        <w:rPr>
          <w:color w:val="000000"/>
        </w:rPr>
        <w:t xml:space="preserve"> totiž</w:t>
      </w:r>
      <w:r w:rsidRPr="00406BEC">
        <w:rPr>
          <w:color w:val="000000"/>
        </w:rPr>
        <w:t xml:space="preserve"> neznamená nic oproti požadavku</w:t>
      </w:r>
      <w:r>
        <w:rPr>
          <w:color w:val="000000"/>
        </w:rPr>
        <w:t xml:space="preserve"> na bezpečnost po statisíce let.</w:t>
      </w:r>
      <w:r w:rsidR="00322A91">
        <w:t xml:space="preserve">  </w:t>
      </w:r>
    </w:p>
    <w:p w14:paraId="26ACA25E" w14:textId="1FF43A17" w:rsidR="002A0BA2" w:rsidRPr="008437B5" w:rsidRDefault="005B692B" w:rsidP="00610E7B">
      <w:pPr>
        <w:spacing w:after="120" w:line="240" w:lineRule="auto"/>
        <w:jc w:val="both"/>
      </w:pPr>
      <w:r>
        <w:t xml:space="preserve">Petr </w:t>
      </w:r>
      <w:proofErr w:type="spellStart"/>
      <w:r>
        <w:t>Nohava</w:t>
      </w:r>
      <w:proofErr w:type="spellEnd"/>
      <w:r w:rsidR="0052446A" w:rsidRPr="00BA5755">
        <w:t xml:space="preserve">, mluvčí Platformy proti hlubinnému úložišti řekl: </w:t>
      </w:r>
      <w:r w:rsidRPr="006B0094">
        <w:rPr>
          <w:i/>
        </w:rPr>
        <w:t>„</w:t>
      </w:r>
      <w:r w:rsidR="00353E30" w:rsidRPr="006B0094">
        <w:rPr>
          <w:i/>
        </w:rPr>
        <w:t xml:space="preserve"> </w:t>
      </w:r>
      <w:r w:rsidR="00CB7C89">
        <w:rPr>
          <w:i/>
        </w:rPr>
        <w:t xml:space="preserve">Bez jasných pravidel a </w:t>
      </w:r>
      <w:proofErr w:type="gramStart"/>
      <w:r w:rsidR="00CB7C89">
        <w:rPr>
          <w:i/>
        </w:rPr>
        <w:t>slibovaného  zákona</w:t>
      </w:r>
      <w:proofErr w:type="gramEnd"/>
      <w:r w:rsidR="00CB7C89">
        <w:rPr>
          <w:i/>
        </w:rPr>
        <w:t xml:space="preserve"> o úložišti není </w:t>
      </w:r>
      <w:r w:rsidR="00E350F1">
        <w:rPr>
          <w:i/>
        </w:rPr>
        <w:t>možné v procesu výběru lokality pokračovat. Pro vznikající vládu je zajištění férového procesu p</w:t>
      </w:r>
      <w:r w:rsidR="00C17F1E">
        <w:rPr>
          <w:i/>
        </w:rPr>
        <w:t>říležitostí přispět k řešení více jak 15 letého problému.</w:t>
      </w:r>
    </w:p>
    <w:p w14:paraId="6209CA9F" w14:textId="24E67E2A" w:rsidR="00610E7B" w:rsidRDefault="00610E7B" w:rsidP="00610E7B">
      <w:pPr>
        <w:spacing w:after="120" w:line="240" w:lineRule="auto"/>
        <w:jc w:val="both"/>
      </w:pPr>
      <w:r>
        <w:t xml:space="preserve">    Cílem P</w:t>
      </w:r>
      <w:r w:rsidRPr="00BD2965">
        <w:t>latformy</w:t>
      </w:r>
      <w:r>
        <w:t xml:space="preserve"> proti hlubinnému úložišti</w:t>
      </w:r>
      <w:r w:rsidRPr="00BD2965">
        <w:t xml:space="preserve"> je prosadit takový způsob hledání řešení problému vyhořelého jaderného paliva a radioaktivních odpadů, který bude otevřený, průhledný a v němž obce a veřejnost budou mít zákony dostatečně garantované možnosti hájit své oprávněné zájmy.</w:t>
      </w:r>
      <w:r>
        <w:t xml:space="preserve"> Více na </w:t>
      </w:r>
      <w:hyperlink r:id="rId7" w:history="1">
        <w:r w:rsidRPr="00513FE8">
          <w:rPr>
            <w:rStyle w:val="Hypertextovodkaz"/>
          </w:rPr>
          <w:t>www.platformaprotiulozisti.cz</w:t>
        </w:r>
      </w:hyperlink>
      <w:r>
        <w:t xml:space="preserve"> .</w:t>
      </w:r>
    </w:p>
    <w:p w14:paraId="04B18D8C" w14:textId="77777777" w:rsidR="008437B5" w:rsidRPr="008437B5" w:rsidRDefault="008437B5" w:rsidP="0052446A">
      <w:pPr>
        <w:spacing w:after="80" w:line="240" w:lineRule="auto"/>
        <w:rPr>
          <w:b/>
          <w:bCs/>
          <w:sz w:val="8"/>
          <w:szCs w:val="8"/>
          <w:u w:val="single"/>
        </w:rPr>
      </w:pPr>
    </w:p>
    <w:p w14:paraId="7E77E39E" w14:textId="77777777" w:rsidR="00635553" w:rsidRPr="008437B5" w:rsidRDefault="00635553" w:rsidP="00BA5755">
      <w:pPr>
        <w:spacing w:after="0" w:line="240" w:lineRule="auto"/>
        <w:rPr>
          <w:b/>
          <w:bCs/>
          <w:sz w:val="16"/>
          <w:szCs w:val="16"/>
        </w:rPr>
      </w:pPr>
    </w:p>
    <w:p w14:paraId="56471195" w14:textId="77655247" w:rsidR="00BA5755" w:rsidRDefault="00A531A0" w:rsidP="00BA5755">
      <w:pPr>
        <w:spacing w:after="0" w:line="240" w:lineRule="auto"/>
        <w:rPr>
          <w:bCs/>
        </w:rPr>
      </w:pPr>
      <w:r w:rsidRPr="00A531A0">
        <w:rPr>
          <w:b/>
          <w:bCs/>
        </w:rPr>
        <w:t>V příloze:</w:t>
      </w:r>
      <w:r>
        <w:rPr>
          <w:bCs/>
        </w:rPr>
        <w:t xml:space="preserve"> Otevřený dopis Platformy proti hlubinnému úložišti </w:t>
      </w:r>
      <w:r w:rsidR="00185065">
        <w:t xml:space="preserve">předsedovi ANO Andreji </w:t>
      </w:r>
      <w:proofErr w:type="spellStart"/>
      <w:r w:rsidR="00185065">
        <w:t>Babišovi</w:t>
      </w:r>
      <w:proofErr w:type="spellEnd"/>
      <w:r w:rsidR="00185065">
        <w:t xml:space="preserve"> a předsedovi ČSSD Janu Hamáčkovi</w:t>
      </w:r>
      <w:r w:rsidR="005D2577">
        <w:t xml:space="preserve"> </w:t>
      </w:r>
      <w:r>
        <w:rPr>
          <w:bCs/>
        </w:rPr>
        <w:t>z </w:t>
      </w:r>
      <w:r w:rsidR="004C26F9">
        <w:rPr>
          <w:bCs/>
        </w:rPr>
        <w:t>1</w:t>
      </w:r>
      <w:r w:rsidR="00185065">
        <w:rPr>
          <w:bCs/>
        </w:rPr>
        <w:t>5</w:t>
      </w:r>
      <w:r>
        <w:rPr>
          <w:bCs/>
        </w:rPr>
        <w:t xml:space="preserve">. </w:t>
      </w:r>
      <w:r w:rsidR="004C26F9">
        <w:rPr>
          <w:bCs/>
        </w:rPr>
        <w:t>květ</w:t>
      </w:r>
      <w:r w:rsidR="005D2577">
        <w:rPr>
          <w:bCs/>
        </w:rPr>
        <w:t>na 2018</w:t>
      </w:r>
    </w:p>
    <w:p w14:paraId="7CA97E67" w14:textId="77777777" w:rsidR="00185065" w:rsidRDefault="00185065" w:rsidP="00BA5755">
      <w:pPr>
        <w:spacing w:after="0" w:line="240" w:lineRule="auto"/>
        <w:rPr>
          <w:bCs/>
        </w:rPr>
      </w:pPr>
    </w:p>
    <w:p w14:paraId="0D63328D" w14:textId="77777777" w:rsidR="00185065" w:rsidRDefault="00185065" w:rsidP="00BA5755">
      <w:pPr>
        <w:spacing w:after="0" w:line="240" w:lineRule="auto"/>
        <w:rPr>
          <w:bCs/>
        </w:rPr>
      </w:pPr>
    </w:p>
    <w:p w14:paraId="30B4DE75" w14:textId="77777777" w:rsidR="00610E7B" w:rsidRDefault="00610E7B" w:rsidP="00185065">
      <w:pPr>
        <w:spacing w:after="80" w:line="240" w:lineRule="auto"/>
        <w:rPr>
          <w:b/>
          <w:bCs/>
          <w:u w:val="single"/>
        </w:rPr>
      </w:pPr>
    </w:p>
    <w:p w14:paraId="25C7014D" w14:textId="77777777" w:rsidR="00610E7B" w:rsidRDefault="00610E7B" w:rsidP="00185065">
      <w:pPr>
        <w:spacing w:after="80" w:line="240" w:lineRule="auto"/>
        <w:rPr>
          <w:b/>
          <w:bCs/>
          <w:u w:val="single"/>
        </w:rPr>
      </w:pPr>
    </w:p>
    <w:p w14:paraId="0AAFD3F1" w14:textId="77777777" w:rsidR="00185065" w:rsidRPr="00BA5755" w:rsidRDefault="00185065" w:rsidP="00185065">
      <w:pPr>
        <w:spacing w:after="80" w:line="240" w:lineRule="auto"/>
        <w:rPr>
          <w:b/>
          <w:bCs/>
          <w:u w:val="single"/>
        </w:rPr>
      </w:pPr>
      <w:r w:rsidRPr="00BA5755">
        <w:rPr>
          <w:b/>
          <w:bCs/>
          <w:u w:val="single"/>
        </w:rPr>
        <w:t xml:space="preserve">Další informace může poskytnout: </w:t>
      </w:r>
    </w:p>
    <w:p w14:paraId="16627B2D" w14:textId="77777777" w:rsidR="00185065" w:rsidRPr="005B692B" w:rsidRDefault="00185065" w:rsidP="00185065">
      <w:pPr>
        <w:spacing w:after="0" w:line="240" w:lineRule="auto"/>
        <w:rPr>
          <w:bCs/>
        </w:rPr>
      </w:pPr>
      <w:r w:rsidRPr="005B692B">
        <w:rPr>
          <w:b/>
          <w:bCs/>
        </w:rPr>
        <w:t xml:space="preserve">Ing. Petr </w:t>
      </w:r>
      <w:proofErr w:type="spellStart"/>
      <w:r w:rsidRPr="005B692B">
        <w:rPr>
          <w:b/>
          <w:bCs/>
        </w:rPr>
        <w:t>Nohava</w:t>
      </w:r>
      <w:proofErr w:type="spellEnd"/>
      <w:r w:rsidRPr="005B692B">
        <w:rPr>
          <w:bCs/>
        </w:rPr>
        <w:t xml:space="preserve">, starosta obce </w:t>
      </w:r>
      <w:proofErr w:type="spellStart"/>
      <w:r w:rsidRPr="005B692B">
        <w:rPr>
          <w:bCs/>
        </w:rPr>
        <w:t>Pluhův</w:t>
      </w:r>
      <w:proofErr w:type="spellEnd"/>
      <w:r w:rsidRPr="005B692B">
        <w:rPr>
          <w:bCs/>
        </w:rPr>
        <w:t xml:space="preserve"> Žďár a mluvčí Platformy proti hlubinnému úložišti</w:t>
      </w:r>
    </w:p>
    <w:p w14:paraId="5B1C30C8" w14:textId="77777777" w:rsidR="00185065" w:rsidRPr="005B692B" w:rsidRDefault="00185065" w:rsidP="00185065">
      <w:pPr>
        <w:spacing w:after="0" w:line="240" w:lineRule="auto"/>
        <w:rPr>
          <w:bCs/>
        </w:rPr>
      </w:pPr>
      <w:r w:rsidRPr="005B692B">
        <w:rPr>
          <w:bCs/>
        </w:rPr>
        <w:t>tel.: 725 972 632, email: pnohava@gmail.com</w:t>
      </w:r>
    </w:p>
    <w:p w14:paraId="31970BE3" w14:textId="77777777" w:rsidR="00185065" w:rsidRDefault="00185065" w:rsidP="00BA5755">
      <w:pPr>
        <w:spacing w:after="0" w:line="240" w:lineRule="auto"/>
      </w:pPr>
    </w:p>
    <w:p w14:paraId="5E89B5CC" w14:textId="77777777" w:rsidR="00610E7B" w:rsidRDefault="00610E7B" w:rsidP="00BA5755">
      <w:pPr>
        <w:spacing w:after="0" w:line="240" w:lineRule="auto"/>
      </w:pPr>
    </w:p>
    <w:p w14:paraId="6410303E" w14:textId="141E71DC" w:rsidR="00610E7B" w:rsidRPr="00610E7B" w:rsidRDefault="00610E7B" w:rsidP="00610E7B">
      <w:pPr>
        <w:spacing w:after="120" w:line="240" w:lineRule="auto"/>
        <w:rPr>
          <w:b/>
          <w:u w:val="single"/>
        </w:rPr>
      </w:pPr>
      <w:r w:rsidRPr="00610E7B">
        <w:rPr>
          <w:b/>
          <w:u w:val="single"/>
        </w:rPr>
        <w:t>Poznámka:</w:t>
      </w:r>
    </w:p>
    <w:p w14:paraId="5ECC9D6F" w14:textId="7A95A1D4" w:rsidR="00610E7B" w:rsidRDefault="00610E7B" w:rsidP="00610E7B">
      <w:pPr>
        <w:spacing w:after="120" w:line="240" w:lineRule="auto"/>
        <w:jc w:val="both"/>
        <w:rPr>
          <w:i/>
        </w:rPr>
      </w:pPr>
      <w:r>
        <w:t>[1</w:t>
      </w:r>
      <w:r w:rsidRPr="00D32F67">
        <w:t>]</w:t>
      </w:r>
      <w:r>
        <w:t xml:space="preserve"> Nový atomový zákon č. 263/2016 Sb., par. 108 odst. (4):</w:t>
      </w:r>
      <w:r w:rsidRPr="00D32F67">
        <w:rPr>
          <w:i/>
        </w:rPr>
        <w:t xml:space="preserve"> </w:t>
      </w:r>
      <w:r>
        <w:rPr>
          <w:i/>
        </w:rPr>
        <w:t>„</w:t>
      </w:r>
      <w:r w:rsidRPr="000D5E0E">
        <w:rPr>
          <w:i/>
        </w:rPr>
        <w:t>Postup při stanovení průzkumného území pro ukládání radioaktivního odpadu v podzemních prostorech, postup při stanovení chráněného území pro ukládání radioaktivního odpadu v podzemních prostorech, postup při povolování provozování úložiště radioaktivního odpadu a postup, jak zajistit respektování zájmů obcí, kterým náleží příspěvek z jaderného účtu dle § 117 odst. 1, a jejich občanů v těchto pro</w:t>
      </w:r>
      <w:r>
        <w:rPr>
          <w:i/>
        </w:rPr>
        <w:t xml:space="preserve">cesech, stanoví zvláštní zákon.“. </w:t>
      </w:r>
    </w:p>
    <w:p w14:paraId="5C17B242" w14:textId="77777777" w:rsidR="00610E7B" w:rsidRPr="00635553" w:rsidRDefault="00610E7B" w:rsidP="00BA5755">
      <w:pPr>
        <w:spacing w:after="0" w:line="240" w:lineRule="auto"/>
      </w:pPr>
    </w:p>
    <w:sectPr w:rsidR="00610E7B" w:rsidRPr="006355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48A85" w14:textId="77777777" w:rsidR="00C8523D" w:rsidRDefault="00C8523D" w:rsidP="00965111">
      <w:pPr>
        <w:spacing w:after="0" w:line="240" w:lineRule="auto"/>
      </w:pPr>
      <w:r>
        <w:separator/>
      </w:r>
    </w:p>
  </w:endnote>
  <w:endnote w:type="continuationSeparator" w:id="0">
    <w:p w14:paraId="188FC3B9" w14:textId="77777777" w:rsidR="00C8523D" w:rsidRDefault="00C8523D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4D022" w14:textId="77777777" w:rsidR="00C8523D" w:rsidRDefault="00C8523D" w:rsidP="00965111">
      <w:pPr>
        <w:spacing w:after="0" w:line="240" w:lineRule="auto"/>
      </w:pPr>
      <w:r>
        <w:separator/>
      </w:r>
    </w:p>
  </w:footnote>
  <w:footnote w:type="continuationSeparator" w:id="0">
    <w:p w14:paraId="34E5FBD8" w14:textId="77777777" w:rsidR="00C8523D" w:rsidRDefault="00C8523D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3A2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40A4"/>
    <w:multiLevelType w:val="hybridMultilevel"/>
    <w:tmpl w:val="35A6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546AA"/>
    <w:multiLevelType w:val="hybridMultilevel"/>
    <w:tmpl w:val="B134CB5E"/>
    <w:lvl w:ilvl="0" w:tplc="091A655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1112"/>
    <w:multiLevelType w:val="hybridMultilevel"/>
    <w:tmpl w:val="45682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810B7"/>
    <w:multiLevelType w:val="hybridMultilevel"/>
    <w:tmpl w:val="EF483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4698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05FC2"/>
    <w:rsid w:val="000232D0"/>
    <w:rsid w:val="00075707"/>
    <w:rsid w:val="00090C41"/>
    <w:rsid w:val="000951D6"/>
    <w:rsid w:val="000A2023"/>
    <w:rsid w:val="000D3ABB"/>
    <w:rsid w:val="000E3645"/>
    <w:rsid w:val="000F572E"/>
    <w:rsid w:val="00127C78"/>
    <w:rsid w:val="00135D60"/>
    <w:rsid w:val="0015538F"/>
    <w:rsid w:val="00162F86"/>
    <w:rsid w:val="00185065"/>
    <w:rsid w:val="00185E05"/>
    <w:rsid w:val="00196CA9"/>
    <w:rsid w:val="001B1703"/>
    <w:rsid w:val="001B54BA"/>
    <w:rsid w:val="001D31D0"/>
    <w:rsid w:val="001D36C3"/>
    <w:rsid w:val="001E3400"/>
    <w:rsid w:val="00245DB9"/>
    <w:rsid w:val="002611CA"/>
    <w:rsid w:val="00270B85"/>
    <w:rsid w:val="002729BD"/>
    <w:rsid w:val="00273E50"/>
    <w:rsid w:val="00291F74"/>
    <w:rsid w:val="002956E7"/>
    <w:rsid w:val="002A0BA2"/>
    <w:rsid w:val="002A0D4B"/>
    <w:rsid w:val="002B1D36"/>
    <w:rsid w:val="002D0F22"/>
    <w:rsid w:val="002F75D4"/>
    <w:rsid w:val="003006CD"/>
    <w:rsid w:val="003155BD"/>
    <w:rsid w:val="00320C86"/>
    <w:rsid w:val="00322A91"/>
    <w:rsid w:val="00337279"/>
    <w:rsid w:val="00353E30"/>
    <w:rsid w:val="0036740B"/>
    <w:rsid w:val="0037200C"/>
    <w:rsid w:val="00375508"/>
    <w:rsid w:val="00384765"/>
    <w:rsid w:val="003B2708"/>
    <w:rsid w:val="003C4AFE"/>
    <w:rsid w:val="003C5FCC"/>
    <w:rsid w:val="003F063F"/>
    <w:rsid w:val="003F0F91"/>
    <w:rsid w:val="003F1A69"/>
    <w:rsid w:val="003F6CBF"/>
    <w:rsid w:val="003F7D5D"/>
    <w:rsid w:val="00417696"/>
    <w:rsid w:val="0045116C"/>
    <w:rsid w:val="00452C7B"/>
    <w:rsid w:val="00463152"/>
    <w:rsid w:val="00464950"/>
    <w:rsid w:val="0047082B"/>
    <w:rsid w:val="004726D7"/>
    <w:rsid w:val="00484786"/>
    <w:rsid w:val="004865A0"/>
    <w:rsid w:val="00492069"/>
    <w:rsid w:val="004A05E8"/>
    <w:rsid w:val="004C26F9"/>
    <w:rsid w:val="004C3085"/>
    <w:rsid w:val="004C5FCD"/>
    <w:rsid w:val="005049C6"/>
    <w:rsid w:val="0052446A"/>
    <w:rsid w:val="005339CA"/>
    <w:rsid w:val="0054125B"/>
    <w:rsid w:val="00545B17"/>
    <w:rsid w:val="00547887"/>
    <w:rsid w:val="00557117"/>
    <w:rsid w:val="00566351"/>
    <w:rsid w:val="005737A4"/>
    <w:rsid w:val="00575116"/>
    <w:rsid w:val="005945E5"/>
    <w:rsid w:val="005A595B"/>
    <w:rsid w:val="005A7901"/>
    <w:rsid w:val="005B692B"/>
    <w:rsid w:val="005B70AF"/>
    <w:rsid w:val="005D2577"/>
    <w:rsid w:val="005F409A"/>
    <w:rsid w:val="005F6305"/>
    <w:rsid w:val="00610E7B"/>
    <w:rsid w:val="006221BD"/>
    <w:rsid w:val="00631C6B"/>
    <w:rsid w:val="00634AD1"/>
    <w:rsid w:val="00635553"/>
    <w:rsid w:val="006365E0"/>
    <w:rsid w:val="006518AC"/>
    <w:rsid w:val="006536BC"/>
    <w:rsid w:val="00660AEB"/>
    <w:rsid w:val="0068086C"/>
    <w:rsid w:val="006853E3"/>
    <w:rsid w:val="006B0094"/>
    <w:rsid w:val="006B2028"/>
    <w:rsid w:val="006C653A"/>
    <w:rsid w:val="006C688A"/>
    <w:rsid w:val="006E7785"/>
    <w:rsid w:val="0070361A"/>
    <w:rsid w:val="00735779"/>
    <w:rsid w:val="00742C92"/>
    <w:rsid w:val="007B6CF7"/>
    <w:rsid w:val="007C7A7E"/>
    <w:rsid w:val="007D23BD"/>
    <w:rsid w:val="007F78A7"/>
    <w:rsid w:val="008265BF"/>
    <w:rsid w:val="008330A1"/>
    <w:rsid w:val="008349DF"/>
    <w:rsid w:val="008437B5"/>
    <w:rsid w:val="00846B08"/>
    <w:rsid w:val="00862E2C"/>
    <w:rsid w:val="008B560E"/>
    <w:rsid w:val="008C6A0D"/>
    <w:rsid w:val="008D5FB4"/>
    <w:rsid w:val="008E0DAA"/>
    <w:rsid w:val="008E7E83"/>
    <w:rsid w:val="009020AB"/>
    <w:rsid w:val="00965111"/>
    <w:rsid w:val="009A21AB"/>
    <w:rsid w:val="009B20CB"/>
    <w:rsid w:val="009B74DA"/>
    <w:rsid w:val="009D51E8"/>
    <w:rsid w:val="009F4203"/>
    <w:rsid w:val="00A00D19"/>
    <w:rsid w:val="00A0295C"/>
    <w:rsid w:val="00A531A0"/>
    <w:rsid w:val="00A65F28"/>
    <w:rsid w:val="00A85426"/>
    <w:rsid w:val="00AA0BBF"/>
    <w:rsid w:val="00AC06FB"/>
    <w:rsid w:val="00AF6FCF"/>
    <w:rsid w:val="00B4220D"/>
    <w:rsid w:val="00B4544E"/>
    <w:rsid w:val="00B702A4"/>
    <w:rsid w:val="00B80E40"/>
    <w:rsid w:val="00B943EA"/>
    <w:rsid w:val="00B97D99"/>
    <w:rsid w:val="00BA5755"/>
    <w:rsid w:val="00BB038F"/>
    <w:rsid w:val="00BB53D9"/>
    <w:rsid w:val="00BC08A8"/>
    <w:rsid w:val="00BD0DF4"/>
    <w:rsid w:val="00BD3DA8"/>
    <w:rsid w:val="00BD68E1"/>
    <w:rsid w:val="00C12E2E"/>
    <w:rsid w:val="00C135DE"/>
    <w:rsid w:val="00C17F1E"/>
    <w:rsid w:val="00C21B70"/>
    <w:rsid w:val="00C8523D"/>
    <w:rsid w:val="00CA643D"/>
    <w:rsid w:val="00CB7C89"/>
    <w:rsid w:val="00CD6383"/>
    <w:rsid w:val="00CE0799"/>
    <w:rsid w:val="00D117F2"/>
    <w:rsid w:val="00D22DAD"/>
    <w:rsid w:val="00D25426"/>
    <w:rsid w:val="00D267EF"/>
    <w:rsid w:val="00D969DE"/>
    <w:rsid w:val="00DB5C58"/>
    <w:rsid w:val="00DC526C"/>
    <w:rsid w:val="00E06F41"/>
    <w:rsid w:val="00E24744"/>
    <w:rsid w:val="00E320B1"/>
    <w:rsid w:val="00E344E0"/>
    <w:rsid w:val="00E350F1"/>
    <w:rsid w:val="00E40728"/>
    <w:rsid w:val="00E86D2C"/>
    <w:rsid w:val="00E94872"/>
    <w:rsid w:val="00EE6494"/>
    <w:rsid w:val="00F01F2F"/>
    <w:rsid w:val="00F25902"/>
    <w:rsid w:val="00F373F4"/>
    <w:rsid w:val="00F55CD6"/>
    <w:rsid w:val="00F9196C"/>
    <w:rsid w:val="00FA1F55"/>
    <w:rsid w:val="00FB440F"/>
    <w:rsid w:val="00FB44FB"/>
    <w:rsid w:val="00FB4F46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docId w15:val="{01CC7206-0049-4CDB-9B53-9A01BB26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6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5244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90C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6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37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</dc:creator>
  <cp:revision>2</cp:revision>
  <cp:lastPrinted>2018-05-11T08:28:00Z</cp:lastPrinted>
  <dcterms:created xsi:type="dcterms:W3CDTF">2018-05-16T07:46:00Z</dcterms:created>
  <dcterms:modified xsi:type="dcterms:W3CDTF">2018-05-16T07:46:00Z</dcterms:modified>
</cp:coreProperties>
</file>