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77777777" w:rsidR="00A00D19" w:rsidRPr="00F84D75" w:rsidRDefault="00A00D19">
      <w:pPr>
        <w:rPr>
          <w:lang w:val="cs-CZ"/>
        </w:rPr>
      </w:pPr>
    </w:p>
    <w:p w14:paraId="3E26E90D" w14:textId="77777777" w:rsidR="00E52692" w:rsidRPr="00F84D75" w:rsidRDefault="00E52692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</w:p>
    <w:p w14:paraId="2859A774" w14:textId="77777777" w:rsidR="00121C43" w:rsidRPr="00F84D75" w:rsidRDefault="00121C43" w:rsidP="00121C43">
      <w:pPr>
        <w:spacing w:after="0"/>
        <w:jc w:val="center"/>
        <w:rPr>
          <w:b/>
          <w:bCs/>
          <w:sz w:val="24"/>
          <w:szCs w:val="24"/>
          <w:lang w:val="cs-CZ"/>
        </w:rPr>
      </w:pPr>
      <w:r w:rsidRPr="00F84D75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279C544" w14:textId="2A4AF967" w:rsidR="00121C43" w:rsidRPr="00F84D75" w:rsidRDefault="0058765F" w:rsidP="00121C43">
      <w:pPr>
        <w:jc w:val="center"/>
        <w:rPr>
          <w:b/>
          <w:bCs/>
          <w:sz w:val="24"/>
          <w:szCs w:val="24"/>
          <w:lang w:val="cs-CZ"/>
        </w:rPr>
      </w:pPr>
      <w:r w:rsidRPr="00F84D75">
        <w:rPr>
          <w:b/>
          <w:bCs/>
          <w:sz w:val="24"/>
          <w:szCs w:val="24"/>
          <w:lang w:val="cs-CZ"/>
        </w:rPr>
        <w:t xml:space="preserve">ze 14. února </w:t>
      </w:r>
      <w:r w:rsidR="00FE100F" w:rsidRPr="00F84D75">
        <w:rPr>
          <w:b/>
          <w:bCs/>
          <w:sz w:val="24"/>
          <w:szCs w:val="24"/>
          <w:lang w:val="cs-CZ"/>
        </w:rPr>
        <w:t>2020</w:t>
      </w:r>
    </w:p>
    <w:p w14:paraId="47BEDB42" w14:textId="1E00E6AC" w:rsidR="00121C43" w:rsidRPr="00F84D75" w:rsidRDefault="00F84D75" w:rsidP="00342FEE">
      <w:pPr>
        <w:jc w:val="center"/>
        <w:rPr>
          <w:b/>
          <w:bCs/>
          <w:color w:val="00B050"/>
          <w:sz w:val="32"/>
          <w:szCs w:val="32"/>
          <w:lang w:val="cs-CZ"/>
        </w:rPr>
      </w:pPr>
      <w:r>
        <w:rPr>
          <w:b/>
          <w:bCs/>
          <w:color w:val="00B050"/>
          <w:sz w:val="32"/>
          <w:szCs w:val="32"/>
          <w:lang w:val="cs-CZ"/>
        </w:rPr>
        <w:t>Metodika výběru lokalit</w:t>
      </w:r>
      <w:r w:rsidR="00612403">
        <w:rPr>
          <w:b/>
          <w:bCs/>
          <w:color w:val="00B050"/>
          <w:sz w:val="32"/>
          <w:szCs w:val="32"/>
          <w:lang w:val="cs-CZ"/>
        </w:rPr>
        <w:t>:</w:t>
      </w:r>
      <w:r>
        <w:rPr>
          <w:b/>
          <w:bCs/>
          <w:color w:val="00B050"/>
          <w:sz w:val="32"/>
          <w:szCs w:val="32"/>
          <w:lang w:val="cs-CZ"/>
        </w:rPr>
        <w:t xml:space="preserve"> za pochodu a v časovém tlaku</w:t>
      </w:r>
    </w:p>
    <w:p w14:paraId="647E2830" w14:textId="31EA3718" w:rsidR="00442A4D" w:rsidRPr="00F84D75" w:rsidRDefault="00F84D75" w:rsidP="00442A4D">
      <w:pPr>
        <w:spacing w:after="0"/>
        <w:jc w:val="center"/>
        <w:rPr>
          <w:b/>
          <w:sz w:val="26"/>
          <w:szCs w:val="26"/>
          <w:lang w:val="cs-CZ"/>
        </w:rPr>
      </w:pPr>
      <w:r>
        <w:rPr>
          <w:b/>
          <w:sz w:val="26"/>
          <w:szCs w:val="26"/>
          <w:lang w:val="cs-CZ"/>
        </w:rPr>
        <w:t xml:space="preserve">Ministerstvo průmyslu dál trvá na </w:t>
      </w:r>
      <w:r w:rsidR="00612403">
        <w:rPr>
          <w:b/>
          <w:sz w:val="26"/>
          <w:szCs w:val="26"/>
          <w:lang w:val="cs-CZ"/>
        </w:rPr>
        <w:t>uspěchaném</w:t>
      </w:r>
      <w:r>
        <w:rPr>
          <w:b/>
          <w:sz w:val="26"/>
          <w:szCs w:val="26"/>
          <w:lang w:val="cs-CZ"/>
        </w:rPr>
        <w:t xml:space="preserve"> výběru a ignoruje požadavky obcí</w:t>
      </w:r>
    </w:p>
    <w:p w14:paraId="2464EB89" w14:textId="77777777" w:rsidR="00442A4D" w:rsidRPr="00F84D75" w:rsidRDefault="00442A4D" w:rsidP="00D54F6B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17195D62" w14:textId="606F7813" w:rsidR="00C27E14" w:rsidRPr="00F84D75" w:rsidRDefault="0058765F" w:rsidP="00D85011">
      <w:pPr>
        <w:spacing w:after="120" w:line="240" w:lineRule="auto"/>
        <w:jc w:val="both"/>
        <w:rPr>
          <w:b/>
          <w:lang w:val="cs-CZ"/>
        </w:rPr>
      </w:pPr>
      <w:r w:rsidRPr="00F84D75">
        <w:rPr>
          <w:b/>
          <w:color w:val="000000" w:themeColor="text1"/>
          <w:lang w:val="cs-CZ"/>
        </w:rPr>
        <w:t xml:space="preserve">Zástupce obcí v poradním panelu </w:t>
      </w:r>
      <w:r w:rsidRPr="00F84D75">
        <w:rPr>
          <w:b/>
          <w:lang w:val="cs-CZ"/>
        </w:rPr>
        <w:t xml:space="preserve">expertů ředitele Správy úložišť radioaktivních odpadů </w:t>
      </w:r>
      <w:r w:rsidR="007E19CF" w:rsidRPr="00F84D75">
        <w:rPr>
          <w:b/>
          <w:lang w:val="cs-CZ"/>
        </w:rPr>
        <w:t>(SÚRAO)</w:t>
      </w:r>
      <w:r w:rsidR="007E19CF" w:rsidRPr="00F84D75">
        <w:rPr>
          <w:lang w:val="cs-CZ"/>
        </w:rPr>
        <w:t xml:space="preserve"> </w:t>
      </w:r>
      <w:r w:rsidR="00C27E14" w:rsidRPr="00F84D75">
        <w:rPr>
          <w:b/>
          <w:lang w:val="cs-CZ"/>
        </w:rPr>
        <w:t xml:space="preserve">geolog Matěj Machek </w:t>
      </w:r>
      <w:r w:rsidR="00D85011" w:rsidRPr="00F84D75">
        <w:rPr>
          <w:b/>
          <w:lang w:val="cs-CZ"/>
        </w:rPr>
        <w:t>zveřejnil své s</w:t>
      </w:r>
      <w:r w:rsidR="00C27E14" w:rsidRPr="00F84D75">
        <w:rPr>
          <w:b/>
          <w:lang w:val="cs-CZ"/>
        </w:rPr>
        <w:t xml:space="preserve">tanovisko k přípravě Metodiky zúžení počtu lokalit pro hlubinné úložiště. </w:t>
      </w:r>
      <w:r w:rsidR="00D85011" w:rsidRPr="00F84D75">
        <w:rPr>
          <w:b/>
          <w:lang w:val="cs-CZ"/>
        </w:rPr>
        <w:t xml:space="preserve">Upozorňuje v něm na velký časový tlak, který znemožňuje důkladnou práci </w:t>
      </w:r>
      <w:r w:rsidR="007E19CF" w:rsidRPr="00612403">
        <w:rPr>
          <w:b/>
          <w:lang w:val="cs-CZ"/>
        </w:rPr>
        <w:t>[v příloze</w:t>
      </w:r>
      <w:r w:rsidR="00D85011" w:rsidRPr="00612403">
        <w:rPr>
          <w:b/>
          <w:lang w:val="cs-CZ"/>
        </w:rPr>
        <w:t>]</w:t>
      </w:r>
      <w:r w:rsidR="00D85011" w:rsidRPr="00612403">
        <w:rPr>
          <w:b/>
          <w:color w:val="000000" w:themeColor="text1"/>
          <w:lang w:val="cs-CZ"/>
        </w:rPr>
        <w:t xml:space="preserve">.  </w:t>
      </w:r>
      <w:r w:rsidR="00D85011" w:rsidRPr="00612403">
        <w:rPr>
          <w:b/>
          <w:lang w:val="cs-CZ"/>
        </w:rPr>
        <w:t xml:space="preserve"> </w:t>
      </w:r>
      <w:r w:rsidR="00D85011" w:rsidRPr="00F84D75">
        <w:rPr>
          <w:b/>
          <w:lang w:val="cs-CZ"/>
        </w:rPr>
        <w:t xml:space="preserve">Podstatným problémem podle něj také je, že: </w:t>
      </w:r>
      <w:r w:rsidR="00D85011" w:rsidRPr="00F84D75">
        <w:rPr>
          <w:b/>
          <w:i/>
          <w:lang w:val="cs-CZ"/>
        </w:rPr>
        <w:t>„Konečné vyjádření jednotlivých členů panelu k</w:t>
      </w:r>
      <w:r w:rsidR="00612403">
        <w:rPr>
          <w:b/>
          <w:i/>
          <w:lang w:val="cs-CZ"/>
        </w:rPr>
        <w:t> </w:t>
      </w:r>
      <w:r w:rsidR="00D85011" w:rsidRPr="00F84D75">
        <w:rPr>
          <w:b/>
          <w:i/>
          <w:lang w:val="cs-CZ"/>
        </w:rPr>
        <w:t xml:space="preserve">Metodice </w:t>
      </w:r>
      <w:proofErr w:type="gramStart"/>
      <w:r w:rsidR="00D85011" w:rsidRPr="00F84D75">
        <w:rPr>
          <w:b/>
          <w:i/>
          <w:lang w:val="cs-CZ"/>
        </w:rPr>
        <w:t>probíhá  v</w:t>
      </w:r>
      <w:proofErr w:type="gramEnd"/>
      <w:r w:rsidR="00D85011" w:rsidRPr="00F84D75">
        <w:rPr>
          <w:b/>
          <w:i/>
          <w:lang w:val="cs-CZ"/>
        </w:rPr>
        <w:t xml:space="preserve">  okamžiku,  kdy  většina  zpráv, které by měly být vypracovány na jejím základě,</w:t>
      </w:r>
      <w:r w:rsidR="00612403">
        <w:rPr>
          <w:b/>
          <w:i/>
          <w:lang w:val="cs-CZ"/>
        </w:rPr>
        <w:t xml:space="preserve"> </w:t>
      </w:r>
      <w:r w:rsidR="00D85011" w:rsidRPr="00F84D75">
        <w:rPr>
          <w:b/>
          <w:i/>
          <w:lang w:val="cs-CZ"/>
        </w:rPr>
        <w:t xml:space="preserve">je již v pokročilé fázi zpracování či je dokonce již vyhotovena.“ </w:t>
      </w:r>
      <w:r w:rsidR="009D5E71" w:rsidRPr="00F84D75">
        <w:rPr>
          <w:b/>
          <w:lang w:val="cs-CZ"/>
        </w:rPr>
        <w:t xml:space="preserve">Nyní během pouhých několika týdnů mají být </w:t>
      </w:r>
      <w:r w:rsidR="007E19CF" w:rsidRPr="00F84D75">
        <w:rPr>
          <w:b/>
          <w:lang w:val="cs-CZ"/>
        </w:rPr>
        <w:t>na základě meto</w:t>
      </w:r>
      <w:r w:rsidR="009D5E71" w:rsidRPr="00F84D75">
        <w:rPr>
          <w:b/>
          <w:lang w:val="cs-CZ"/>
        </w:rPr>
        <w:t xml:space="preserve">diky </w:t>
      </w:r>
      <w:r w:rsidR="00612403">
        <w:rPr>
          <w:b/>
          <w:lang w:val="cs-CZ"/>
        </w:rPr>
        <w:t xml:space="preserve">vybrány </w:t>
      </w:r>
      <w:r w:rsidR="007E19CF" w:rsidRPr="00F84D75">
        <w:rPr>
          <w:b/>
          <w:lang w:val="cs-CZ"/>
        </w:rPr>
        <w:t>obce,</w:t>
      </w:r>
      <w:r w:rsidR="009D5E71" w:rsidRPr="00F84D75">
        <w:rPr>
          <w:b/>
          <w:lang w:val="cs-CZ"/>
        </w:rPr>
        <w:t xml:space="preserve"> které bud</w:t>
      </w:r>
      <w:r w:rsidR="007E19CF" w:rsidRPr="00F84D75">
        <w:rPr>
          <w:b/>
          <w:lang w:val="cs-CZ"/>
        </w:rPr>
        <w:t xml:space="preserve">ou i nadále ohrožovány </w:t>
      </w:r>
      <w:r w:rsidR="009D5E71" w:rsidRPr="00F84D75">
        <w:rPr>
          <w:b/>
          <w:lang w:val="cs-CZ"/>
        </w:rPr>
        <w:t>projekt</w:t>
      </w:r>
      <w:r w:rsidR="007E19CF" w:rsidRPr="00F84D75">
        <w:rPr>
          <w:b/>
          <w:lang w:val="cs-CZ"/>
        </w:rPr>
        <w:t>em</w:t>
      </w:r>
      <w:r w:rsidR="009D5E71" w:rsidRPr="00F84D75">
        <w:rPr>
          <w:b/>
          <w:lang w:val="cs-CZ"/>
        </w:rPr>
        <w:t xml:space="preserve"> konečného úložiště vyhořelého jaderného paliva. </w:t>
      </w:r>
    </w:p>
    <w:p w14:paraId="4001F776" w14:textId="4F80FC8E" w:rsidR="007E19CF" w:rsidRPr="00F84D75" w:rsidRDefault="007E19CF" w:rsidP="009D5E71">
      <w:pPr>
        <w:spacing w:after="120" w:line="240" w:lineRule="auto"/>
        <w:jc w:val="both"/>
        <w:rPr>
          <w:lang w:val="cs-CZ"/>
        </w:rPr>
      </w:pPr>
      <w:r w:rsidRPr="00F84D75">
        <w:rPr>
          <w:lang w:val="cs-CZ"/>
        </w:rPr>
        <w:t xml:space="preserve">     </w:t>
      </w:r>
      <w:r w:rsidR="009D5E71" w:rsidRPr="00F84D75">
        <w:rPr>
          <w:lang w:val="cs-CZ"/>
        </w:rPr>
        <w:t>Na fakt, že nejprve by měla být stanovena jasná pravidla a teprve poté probíhat vyhledávání, upozorňuje Platforma proti hlubinnému úložišti</w:t>
      </w:r>
      <w:r w:rsidR="00612403">
        <w:rPr>
          <w:lang w:val="cs-CZ"/>
        </w:rPr>
        <w:t xml:space="preserve"> marně</w:t>
      </w:r>
      <w:r w:rsidR="009D5E71" w:rsidRPr="00F84D75">
        <w:rPr>
          <w:lang w:val="cs-CZ"/>
        </w:rPr>
        <w:t xml:space="preserve"> již řadu let.  Výběr čtyř preferovaných lokalit do</w:t>
      </w:r>
      <w:r w:rsidR="00612403">
        <w:rPr>
          <w:lang w:val="cs-CZ"/>
        </w:rPr>
        <w:t> </w:t>
      </w:r>
      <w:r w:rsidR="009D5E71" w:rsidRPr="00F84D75">
        <w:rPr>
          <w:lang w:val="cs-CZ"/>
        </w:rPr>
        <w:t>poloviny roku 2020, na kter</w:t>
      </w:r>
      <w:r w:rsidR="00612403">
        <w:rPr>
          <w:lang w:val="cs-CZ"/>
        </w:rPr>
        <w:t xml:space="preserve">ém trvá </w:t>
      </w:r>
      <w:r w:rsidR="009D5E71" w:rsidRPr="00F84D75">
        <w:rPr>
          <w:lang w:val="cs-CZ"/>
        </w:rPr>
        <w:t xml:space="preserve">ministr průmyslu a obchodu Karel Havlíček, </w:t>
      </w:r>
      <w:r w:rsidRPr="00F84D75">
        <w:rPr>
          <w:lang w:val="cs-CZ"/>
        </w:rPr>
        <w:t xml:space="preserve">proto považují </w:t>
      </w:r>
      <w:r w:rsidR="009D5E71" w:rsidRPr="00F84D75">
        <w:rPr>
          <w:lang w:val="cs-CZ"/>
        </w:rPr>
        <w:t>starostové i zástupci občanů dotčených obcí za velmi uspěchan</w:t>
      </w:r>
      <w:r w:rsidR="00F84D75">
        <w:rPr>
          <w:lang w:val="cs-CZ"/>
        </w:rPr>
        <w:t xml:space="preserve">ý </w:t>
      </w:r>
      <w:r w:rsidR="00F84D75" w:rsidRPr="00F84D75">
        <w:rPr>
          <w:lang w:val="cs-CZ"/>
        </w:rPr>
        <w:t>[1]</w:t>
      </w:r>
      <w:r w:rsidR="00F84D75" w:rsidRPr="00F84D75">
        <w:rPr>
          <w:color w:val="000000" w:themeColor="text1"/>
          <w:lang w:val="cs-CZ"/>
        </w:rPr>
        <w:t>.</w:t>
      </w:r>
    </w:p>
    <w:p w14:paraId="507783DB" w14:textId="46F425B5" w:rsidR="009D5E71" w:rsidRPr="00F84D75" w:rsidRDefault="007E19CF" w:rsidP="009D5E71">
      <w:pPr>
        <w:spacing w:after="120" w:line="240" w:lineRule="auto"/>
        <w:jc w:val="both"/>
        <w:rPr>
          <w:color w:val="000000" w:themeColor="text1"/>
          <w:lang w:val="cs-CZ"/>
        </w:rPr>
      </w:pPr>
      <w:r w:rsidRPr="00F84D75">
        <w:rPr>
          <w:lang w:val="cs-CZ"/>
        </w:rPr>
        <w:t xml:space="preserve">     </w:t>
      </w:r>
      <w:r w:rsidR="009D5E71" w:rsidRPr="00F84D75">
        <w:rPr>
          <w:lang w:val="cs-CZ"/>
        </w:rPr>
        <w:t xml:space="preserve">Předcházet </w:t>
      </w:r>
      <w:r w:rsidR="00612403">
        <w:rPr>
          <w:lang w:val="cs-CZ"/>
        </w:rPr>
        <w:t xml:space="preserve">výběru </w:t>
      </w:r>
      <w:r w:rsidR="009D5E71" w:rsidRPr="00F84D75">
        <w:rPr>
          <w:lang w:val="cs-CZ"/>
        </w:rPr>
        <w:t>musí také dojednání a schválení zákona, který zajistí posílení práv obcí dotčených úložiště</w:t>
      </w:r>
      <w:r w:rsidR="00612403">
        <w:rPr>
          <w:lang w:val="cs-CZ"/>
        </w:rPr>
        <w:t>m</w:t>
      </w:r>
      <w:r w:rsidR="009D5E71" w:rsidRPr="00F84D75">
        <w:rPr>
          <w:lang w:val="cs-CZ"/>
        </w:rPr>
        <w:t>, jinak jde o nechvalně známou salámovou metodu, jak by se stát chtěl dobrat k</w:t>
      </w:r>
      <w:r w:rsidR="00612403">
        <w:rPr>
          <w:lang w:val="cs-CZ"/>
        </w:rPr>
        <w:t xml:space="preserve"> realizaci projektu </w:t>
      </w:r>
      <w:r w:rsidR="009D5E71" w:rsidRPr="00F84D75">
        <w:rPr>
          <w:lang w:val="cs-CZ"/>
        </w:rPr>
        <w:t xml:space="preserve">navzdory lidem, kterých se nejvíce týká. Návrh věcného záměru zákona, který </w:t>
      </w:r>
      <w:r w:rsidRPr="00F84D75">
        <w:rPr>
          <w:lang w:val="cs-CZ"/>
        </w:rPr>
        <w:t>připravilo ministerstvo průmyslu</w:t>
      </w:r>
      <w:r w:rsidR="00F84D75">
        <w:rPr>
          <w:lang w:val="cs-CZ"/>
        </w:rPr>
        <w:t>,</w:t>
      </w:r>
      <w:r w:rsidRPr="00F84D75">
        <w:rPr>
          <w:lang w:val="cs-CZ"/>
        </w:rPr>
        <w:t xml:space="preserve"> však požadované zlepšení nepřináší. Kromě dotčených obcí se k němu kriticky vyjádřily také </w:t>
      </w:r>
      <w:r w:rsidRPr="00F84D75">
        <w:rPr>
          <w:color w:val="000000" w:themeColor="text1"/>
          <w:lang w:val="cs-CZ"/>
        </w:rPr>
        <w:t xml:space="preserve">Svaz měst a obcí, Sdružení místních samospráv nebo Ministerstvo vnitra </w:t>
      </w:r>
      <w:r w:rsidR="00F84D75">
        <w:rPr>
          <w:lang w:val="cs-CZ"/>
        </w:rPr>
        <w:t>[2</w:t>
      </w:r>
      <w:r w:rsidRPr="00F84D75">
        <w:rPr>
          <w:lang w:val="cs-CZ"/>
        </w:rPr>
        <w:t>]</w:t>
      </w:r>
      <w:r w:rsidRPr="00F84D75">
        <w:rPr>
          <w:color w:val="000000" w:themeColor="text1"/>
          <w:lang w:val="cs-CZ"/>
        </w:rPr>
        <w:t>.</w:t>
      </w:r>
    </w:p>
    <w:p w14:paraId="25FEFB1E" w14:textId="2FE87768" w:rsidR="007E19CF" w:rsidRPr="00F84D75" w:rsidRDefault="007E19CF" w:rsidP="009D5E71">
      <w:pPr>
        <w:spacing w:after="120" w:line="240" w:lineRule="auto"/>
        <w:jc w:val="both"/>
        <w:rPr>
          <w:lang w:val="cs-CZ"/>
        </w:rPr>
      </w:pPr>
      <w:r w:rsidRPr="00F84D75">
        <w:rPr>
          <w:color w:val="000000" w:themeColor="text1"/>
          <w:lang w:val="cs-CZ"/>
        </w:rPr>
        <w:t xml:space="preserve">    Ke spěchu s výběrem v polovině roku 2020 není žádný rozumný důvod. I </w:t>
      </w:r>
      <w:r w:rsidRPr="00F84D75">
        <w:rPr>
          <w:lang w:val="cs-CZ"/>
        </w:rPr>
        <w:t>SÚRAO v </w:t>
      </w:r>
      <w:r w:rsidR="00F84D75">
        <w:rPr>
          <w:lang w:val="cs-CZ"/>
        </w:rPr>
        <w:t>Plánu činnosti na</w:t>
      </w:r>
      <w:r w:rsidR="00612403">
        <w:rPr>
          <w:lang w:val="cs-CZ"/>
        </w:rPr>
        <w:t> </w:t>
      </w:r>
      <w:r w:rsidR="00F84D75">
        <w:rPr>
          <w:lang w:val="cs-CZ"/>
        </w:rPr>
        <w:t>letošní rok</w:t>
      </w:r>
      <w:r w:rsidRPr="00F84D75">
        <w:rPr>
          <w:lang w:val="cs-CZ"/>
        </w:rPr>
        <w:t xml:space="preserve">, který má po </w:t>
      </w:r>
      <w:r w:rsidR="00612403">
        <w:rPr>
          <w:lang w:val="cs-CZ"/>
        </w:rPr>
        <w:t xml:space="preserve">více než měsíčním </w:t>
      </w:r>
      <w:r w:rsidRPr="00F84D75">
        <w:rPr>
          <w:lang w:val="cs-CZ"/>
        </w:rPr>
        <w:t xml:space="preserve">odkladu odsouhlasit </w:t>
      </w:r>
      <w:r w:rsidR="00612403" w:rsidRPr="00F84D75">
        <w:rPr>
          <w:lang w:val="cs-CZ"/>
        </w:rPr>
        <w:t xml:space="preserve">v pondělí </w:t>
      </w:r>
      <w:r w:rsidRPr="00F84D75">
        <w:rPr>
          <w:lang w:val="cs-CZ"/>
        </w:rPr>
        <w:t>vláda, přiznává, že dojde k posunutí časových milníků výběru lokality pro úložiště oproti schválené Koncepci nakládání s radioaktivními odpady a vyhořelým jaderným palivem</w:t>
      </w:r>
      <w:r w:rsidR="00612403">
        <w:rPr>
          <w:lang w:val="cs-CZ"/>
        </w:rPr>
        <w:t xml:space="preserve"> </w:t>
      </w:r>
      <w:r w:rsidR="00612403">
        <w:rPr>
          <w:lang w:val="cs-CZ"/>
        </w:rPr>
        <w:t>[3</w:t>
      </w:r>
      <w:r w:rsidR="00612403" w:rsidRPr="00F84D75">
        <w:rPr>
          <w:lang w:val="cs-CZ"/>
        </w:rPr>
        <w:t>]</w:t>
      </w:r>
      <w:r w:rsidR="00612403">
        <w:rPr>
          <w:lang w:val="cs-CZ"/>
        </w:rPr>
        <w:t>.</w:t>
      </w:r>
    </w:p>
    <w:p w14:paraId="6BE8D8EF" w14:textId="447BC394" w:rsidR="00FE5F59" w:rsidRPr="00A50D17" w:rsidRDefault="00FE100F" w:rsidP="004F72B9">
      <w:pPr>
        <w:spacing w:after="120" w:line="240" w:lineRule="auto"/>
        <w:jc w:val="both"/>
        <w:rPr>
          <w:i/>
          <w:iCs/>
          <w:lang w:val="cs-CZ"/>
        </w:rPr>
      </w:pPr>
      <w:r w:rsidRPr="00F84D75">
        <w:rPr>
          <w:bCs/>
          <w:lang w:val="cs-CZ"/>
        </w:rPr>
        <w:t>Jiří Popelka</w:t>
      </w:r>
      <w:r w:rsidRPr="00F84D75">
        <w:rPr>
          <w:lang w:val="cs-CZ"/>
        </w:rPr>
        <w:t xml:space="preserve">, starosta </w:t>
      </w:r>
      <w:r w:rsidR="00554010" w:rsidRPr="00F84D75">
        <w:rPr>
          <w:lang w:val="cs-CZ"/>
        </w:rPr>
        <w:t>města</w:t>
      </w:r>
      <w:r w:rsidRPr="00F84D75">
        <w:rPr>
          <w:lang w:val="cs-CZ"/>
        </w:rPr>
        <w:t xml:space="preserve"> Jistebnice a mluvčí Platformy proti hlubinnému úložišti, </w:t>
      </w:r>
      <w:r w:rsidR="00121C43" w:rsidRPr="00F84D75">
        <w:rPr>
          <w:lang w:val="cs-CZ"/>
        </w:rPr>
        <w:t xml:space="preserve">řekl: </w:t>
      </w:r>
      <w:r w:rsidR="00121C43" w:rsidRPr="00F84D75">
        <w:rPr>
          <w:i/>
          <w:iCs/>
          <w:lang w:val="cs-CZ"/>
        </w:rPr>
        <w:t>„</w:t>
      </w:r>
      <w:r w:rsidR="00A50D17">
        <w:rPr>
          <w:i/>
          <w:iCs/>
          <w:lang w:val="cs-CZ"/>
        </w:rPr>
        <w:t xml:space="preserve">Vzhledem k tomu, že pokračuje </w:t>
      </w:r>
      <w:r w:rsidR="003C3D5B" w:rsidRPr="003C3D5B">
        <w:rPr>
          <w:i/>
          <w:iCs/>
          <w:lang w:val="cs-CZ"/>
        </w:rPr>
        <w:t xml:space="preserve">ignorování oprávněných zájmů dotčených obcí </w:t>
      </w:r>
      <w:r w:rsidR="00A50D17">
        <w:rPr>
          <w:i/>
          <w:iCs/>
          <w:lang w:val="cs-CZ"/>
        </w:rPr>
        <w:t xml:space="preserve">v návrhu </w:t>
      </w:r>
      <w:r w:rsidR="003C3D5B" w:rsidRPr="003C3D5B">
        <w:rPr>
          <w:i/>
          <w:iCs/>
          <w:lang w:val="cs-CZ"/>
        </w:rPr>
        <w:t>zákon</w:t>
      </w:r>
      <w:r w:rsidR="00A50D17">
        <w:rPr>
          <w:i/>
          <w:iCs/>
          <w:lang w:val="cs-CZ"/>
        </w:rPr>
        <w:t>a</w:t>
      </w:r>
      <w:r w:rsidR="003C3D5B" w:rsidRPr="003C3D5B">
        <w:rPr>
          <w:i/>
          <w:iCs/>
          <w:lang w:val="cs-CZ"/>
        </w:rPr>
        <w:t xml:space="preserve"> o výběru úložiště</w:t>
      </w:r>
      <w:r w:rsidR="00A50D17">
        <w:rPr>
          <w:i/>
          <w:iCs/>
          <w:lang w:val="cs-CZ"/>
        </w:rPr>
        <w:t xml:space="preserve"> a jeho příprava navíc nabírá další zpoždění</w:t>
      </w:r>
      <w:r w:rsidR="003C3D5B" w:rsidRPr="003C3D5B">
        <w:rPr>
          <w:i/>
          <w:iCs/>
          <w:lang w:val="cs-CZ"/>
        </w:rPr>
        <w:t xml:space="preserve">, </w:t>
      </w:r>
      <w:r w:rsidR="00A50D17">
        <w:rPr>
          <w:i/>
          <w:iCs/>
          <w:lang w:val="cs-CZ"/>
        </w:rPr>
        <w:t xml:space="preserve">pomáhají obce svým konstruktivním zapojením do expertního panelu vytvářet dojem férového přístupu státu. Ten se ale </w:t>
      </w:r>
      <w:proofErr w:type="gramStart"/>
      <w:r w:rsidR="00A50D17">
        <w:rPr>
          <w:i/>
          <w:iCs/>
          <w:lang w:val="cs-CZ"/>
        </w:rPr>
        <w:t>nekoná</w:t>
      </w:r>
      <w:proofErr w:type="gramEnd"/>
      <w:r w:rsidR="00A50D17">
        <w:rPr>
          <w:i/>
          <w:iCs/>
          <w:lang w:val="cs-CZ"/>
        </w:rPr>
        <w:t xml:space="preserve"> a tak začínáme rozmýšlet, zda má smysl v panelu pokračovat.“ </w:t>
      </w:r>
    </w:p>
    <w:p w14:paraId="42C11335" w14:textId="5B0AEC64" w:rsidR="003F5EAB" w:rsidRPr="00A50D17" w:rsidRDefault="00121C43" w:rsidP="00A50D17">
      <w:pPr>
        <w:spacing w:after="120" w:line="240" w:lineRule="auto"/>
        <w:jc w:val="both"/>
        <w:rPr>
          <w:lang w:val="cs-CZ"/>
        </w:rPr>
      </w:pPr>
      <w:r w:rsidRPr="00F84D75">
        <w:rPr>
          <w:b/>
          <w:bCs/>
          <w:lang w:val="cs-CZ"/>
        </w:rPr>
        <w:t>Platforma proti hlubinnému úložišti</w:t>
      </w:r>
      <w:r w:rsidR="0058765F" w:rsidRPr="00F84D75">
        <w:rPr>
          <w:lang w:val="cs-CZ"/>
        </w:rPr>
        <w:t xml:space="preserve"> sdružuje 48 členů (32 obcí a měst a 16</w:t>
      </w:r>
      <w:r w:rsidRPr="00F84D75">
        <w:rPr>
          <w:lang w:val="cs-CZ"/>
        </w:rPr>
        <w:t xml:space="preserve"> spolků) za účelem prosazování takového způsobu hledání řešení problému vyhořelého jaderného paliva a radioaktivních odpadů, který bude otevřený, průhledný a v němž obce a veřejnost budou mít zákony dostatečně garantované možnosti hájit své oprávněné zájmy. </w:t>
      </w:r>
      <w:hyperlink r:id="rId7" w:history="1">
        <w:r w:rsidRPr="00F84D75">
          <w:rPr>
            <w:rStyle w:val="Hyperlink0"/>
            <w:lang w:val="cs-CZ"/>
          </w:rPr>
          <w:t>www.platformaprotiulozisti.cz</w:t>
        </w:r>
      </w:hyperlink>
    </w:p>
    <w:p w14:paraId="3BDE8DAF" w14:textId="77777777" w:rsidR="00FE5F59" w:rsidRPr="00F84D75" w:rsidRDefault="00FE5F59" w:rsidP="004F72B9">
      <w:pPr>
        <w:spacing w:after="80" w:line="240" w:lineRule="auto"/>
        <w:rPr>
          <w:b/>
          <w:bCs/>
          <w:u w:val="single"/>
          <w:lang w:val="cs-CZ"/>
        </w:rPr>
      </w:pPr>
      <w:r w:rsidRPr="00F84D75">
        <w:rPr>
          <w:b/>
          <w:bCs/>
          <w:u w:val="single"/>
          <w:lang w:val="cs-CZ"/>
        </w:rPr>
        <w:t xml:space="preserve">Další informace může poskytnout: </w:t>
      </w:r>
    </w:p>
    <w:p w14:paraId="3E742E0A" w14:textId="447E1824" w:rsidR="00121C43" w:rsidRPr="00F84D75" w:rsidRDefault="00FE5F59" w:rsidP="004F72B9">
      <w:pPr>
        <w:spacing w:after="40" w:line="240" w:lineRule="auto"/>
        <w:rPr>
          <w:lang w:val="cs-CZ"/>
        </w:rPr>
      </w:pPr>
      <w:r w:rsidRPr="00F84D75">
        <w:rPr>
          <w:b/>
          <w:bCs/>
          <w:lang w:val="cs-CZ"/>
        </w:rPr>
        <w:t>Jiří Popelka</w:t>
      </w:r>
      <w:r w:rsidRPr="00F84D75">
        <w:rPr>
          <w:lang w:val="cs-CZ"/>
        </w:rPr>
        <w:t>, starosta města Jistebnice a mluvčí Platformy proti hlubinnému úložišti, tel.: 602 442 799, e-mail: starosta@jistebnice.cz</w:t>
      </w:r>
    </w:p>
    <w:p w14:paraId="68A6FAA7" w14:textId="77777777" w:rsidR="00E52692" w:rsidRPr="00F84D75" w:rsidRDefault="00E52692" w:rsidP="004F72B9">
      <w:pPr>
        <w:spacing w:after="40" w:line="240" w:lineRule="auto"/>
        <w:rPr>
          <w:b/>
          <w:lang w:val="cs-CZ"/>
        </w:rPr>
      </w:pPr>
    </w:p>
    <w:p w14:paraId="6CB22048" w14:textId="77777777" w:rsidR="00612403" w:rsidRDefault="0061240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30144CC3" w14:textId="77777777" w:rsidR="00612403" w:rsidRDefault="0061240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5F3EFC86" w14:textId="088D4ECA" w:rsidR="007E19CF" w:rsidRPr="00F84D75" w:rsidRDefault="007E19CF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F84D75">
        <w:rPr>
          <w:rStyle w:val="None"/>
          <w:b/>
          <w:bCs/>
          <w:u w:val="single"/>
          <w:lang w:val="cs-CZ"/>
        </w:rPr>
        <w:t>V </w:t>
      </w:r>
      <w:proofErr w:type="gramStart"/>
      <w:r w:rsidRPr="00F84D75">
        <w:rPr>
          <w:rStyle w:val="None"/>
          <w:b/>
          <w:bCs/>
          <w:u w:val="single"/>
          <w:lang w:val="cs-CZ"/>
        </w:rPr>
        <w:t>příloze:</w:t>
      </w:r>
      <w:r w:rsidRPr="00F84D75">
        <w:rPr>
          <w:rStyle w:val="None"/>
          <w:b/>
          <w:bCs/>
          <w:lang w:val="cs-CZ"/>
        </w:rPr>
        <w:t xml:space="preserve"> </w:t>
      </w:r>
      <w:r w:rsidR="00F84D75" w:rsidRPr="00F84D75">
        <w:rPr>
          <w:rStyle w:val="None"/>
          <w:b/>
          <w:bCs/>
          <w:lang w:val="cs-CZ"/>
        </w:rPr>
        <w:t xml:space="preserve"> </w:t>
      </w:r>
      <w:bookmarkStart w:id="0" w:name="_GoBack"/>
      <w:r w:rsidRPr="00A50D17">
        <w:rPr>
          <w:b/>
          <w:lang w:val="cs-CZ"/>
        </w:rPr>
        <w:t>Stanovisko</w:t>
      </w:r>
      <w:proofErr w:type="gramEnd"/>
      <w:r w:rsidRPr="00A50D17">
        <w:rPr>
          <w:b/>
          <w:lang w:val="cs-CZ"/>
        </w:rPr>
        <w:t xml:space="preserve"> k Metodice zúžení počtu lokalit pro hlubinné úložiště v ČR v letech 2019‒2020, Matěj Machek, Geofyzikální ústav Akademie věd ČR</w:t>
      </w:r>
      <w:bookmarkEnd w:id="0"/>
    </w:p>
    <w:p w14:paraId="4B73930A" w14:textId="77777777" w:rsidR="007E19CF" w:rsidRPr="00F84D75" w:rsidRDefault="007E19CF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32322133" w14:textId="0E6A9B6A" w:rsidR="00121C43" w:rsidRPr="00F84D75" w:rsidRDefault="00121C43" w:rsidP="004F72B9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F84D75">
        <w:rPr>
          <w:rStyle w:val="None"/>
          <w:b/>
          <w:bCs/>
          <w:u w:val="single"/>
          <w:lang w:val="cs-CZ"/>
        </w:rPr>
        <w:t>Poznámky:</w:t>
      </w:r>
    </w:p>
    <w:p w14:paraId="18E63D3E" w14:textId="77777777" w:rsidR="00F84D75" w:rsidRDefault="00D54F6B" w:rsidP="00D85011">
      <w:pPr>
        <w:spacing w:after="120" w:line="240" w:lineRule="auto"/>
        <w:rPr>
          <w:lang w:val="cs-CZ"/>
        </w:rPr>
      </w:pPr>
      <w:r w:rsidRPr="00F84D75">
        <w:rPr>
          <w:lang w:val="cs-CZ"/>
        </w:rPr>
        <w:t>[</w:t>
      </w:r>
      <w:r w:rsidR="00442A4D" w:rsidRPr="00F84D75">
        <w:rPr>
          <w:lang w:val="cs-CZ"/>
        </w:rPr>
        <w:t>1</w:t>
      </w:r>
      <w:r w:rsidRPr="00F84D75">
        <w:rPr>
          <w:lang w:val="cs-CZ"/>
        </w:rPr>
        <w:t xml:space="preserve">]  </w:t>
      </w:r>
      <w:r w:rsidR="00F84D75" w:rsidRPr="00F84D75">
        <w:rPr>
          <w:lang w:val="cs-CZ"/>
        </w:rPr>
        <w:t xml:space="preserve">Stanovisko Platformy proti hlubinnému úložišti k přizvání zástupců obcí do Poradního panelu expertů pro výběr čtyř lokalit pro úložiště, </w:t>
      </w:r>
      <w:hyperlink r:id="rId8" w:history="1">
        <w:r w:rsidR="00F84D75" w:rsidRPr="00F84D75">
          <w:rPr>
            <w:rStyle w:val="Hypertextovodkaz"/>
            <w:lang w:val="cs-CZ"/>
          </w:rPr>
          <w:t>http://www.platformaprotiulozisti.cz/cs/aktuality/nabidka-k-pripominkovani-navrhu-zakona-byl-podraz-ministr-havlicek-odmitl-vse-co</w:t>
        </w:r>
        <w:r w:rsidR="00F84D75" w:rsidRPr="00F84D75">
          <w:rPr>
            <w:rStyle w:val="Hypertextovodkaz"/>
            <w:lang w:val="cs-CZ"/>
          </w:rPr>
          <w:t>-</w:t>
        </w:r>
        <w:r w:rsidR="00F84D75" w:rsidRPr="00F84D75">
          <w:rPr>
            <w:rStyle w:val="Hypertextovodkaz"/>
            <w:lang w:val="cs-CZ"/>
          </w:rPr>
          <w:t>obce-pozadovaly/_files/stanovisko-platforma-expertni-tym.docx</w:t>
        </w:r>
      </w:hyperlink>
    </w:p>
    <w:p w14:paraId="64C0C3D3" w14:textId="7CF75D7F" w:rsidR="00D54F6B" w:rsidRPr="00F84D75" w:rsidRDefault="00F84D75" w:rsidP="00D85011">
      <w:pPr>
        <w:spacing w:after="120" w:line="240" w:lineRule="auto"/>
        <w:rPr>
          <w:lang w:val="cs-CZ"/>
        </w:rPr>
      </w:pPr>
      <w:r w:rsidRPr="00F84D75">
        <w:rPr>
          <w:lang w:val="cs-CZ"/>
        </w:rPr>
        <w:t>[2</w:t>
      </w:r>
      <w:proofErr w:type="gramStart"/>
      <w:r w:rsidRPr="00F84D75">
        <w:rPr>
          <w:lang w:val="cs-CZ"/>
        </w:rPr>
        <w:t xml:space="preserve">]  </w:t>
      </w:r>
      <w:r w:rsidR="007E19CF" w:rsidRPr="00F84D75">
        <w:rPr>
          <w:lang w:val="cs-CZ"/>
        </w:rPr>
        <w:t>Zástupci</w:t>
      </w:r>
      <w:proofErr w:type="gramEnd"/>
      <w:r w:rsidR="007E19CF" w:rsidRPr="00F84D75">
        <w:rPr>
          <w:lang w:val="cs-CZ"/>
        </w:rPr>
        <w:t xml:space="preserve"> většiny měst a obcí v republice požadují silnější práva pro samosprávy při hledání úložiště, </w:t>
      </w:r>
      <w:r>
        <w:rPr>
          <w:lang w:val="cs-CZ"/>
        </w:rPr>
        <w:t>ti</w:t>
      </w:r>
      <w:r w:rsidR="007E19CF" w:rsidRPr="00F84D75">
        <w:rPr>
          <w:lang w:val="cs-CZ"/>
        </w:rPr>
        <w:t xml:space="preserve">sková zpráva Platformy proti hlubinnému úložišti z 25. ledna 2020, </w:t>
      </w:r>
      <w:hyperlink r:id="rId9" w:history="1">
        <w:r w:rsidR="007E19CF" w:rsidRPr="00F84D75">
          <w:rPr>
            <w:rStyle w:val="Hypertextovodkaz"/>
            <w:lang w:val="cs-CZ"/>
          </w:rPr>
          <w:t>http://www.platformaprotiulozisti.cz/cs/press/zastupci-vetsiny-mest-a-obci-v-republice-pozaduji-silnejsi-prava-pro-samospravy-pri-hledani-uloziste.html</w:t>
        </w:r>
      </w:hyperlink>
    </w:p>
    <w:p w14:paraId="31431522" w14:textId="266F4EAC" w:rsidR="00FE5F59" w:rsidRPr="00F84D75" w:rsidRDefault="00F84D75" w:rsidP="007E19CF">
      <w:pPr>
        <w:spacing w:after="120" w:line="240" w:lineRule="auto"/>
        <w:rPr>
          <w:lang w:val="cs-CZ"/>
        </w:rPr>
      </w:pPr>
      <w:r>
        <w:rPr>
          <w:lang w:val="cs-CZ"/>
        </w:rPr>
        <w:t>[3</w:t>
      </w:r>
      <w:proofErr w:type="gramStart"/>
      <w:r w:rsidR="00FE5F59" w:rsidRPr="00F84D75">
        <w:rPr>
          <w:lang w:val="cs-CZ"/>
        </w:rPr>
        <w:t xml:space="preserve">]  </w:t>
      </w:r>
      <w:r w:rsidR="007E19CF" w:rsidRPr="00F84D75">
        <w:rPr>
          <w:lang w:val="cs-CZ"/>
        </w:rPr>
        <w:t>Plán</w:t>
      </w:r>
      <w:proofErr w:type="gramEnd"/>
      <w:r w:rsidR="007E19CF" w:rsidRPr="00F84D75">
        <w:rPr>
          <w:lang w:val="cs-CZ"/>
        </w:rPr>
        <w:t xml:space="preserve"> činnosti Správy úložišť radioaktivních odpadů na rok 2019,</w:t>
      </w:r>
      <w:r w:rsidRPr="00F84D75">
        <w:rPr>
          <w:lang w:val="cs-CZ"/>
        </w:rPr>
        <w:t xml:space="preserve"> tříletý plán a dlouhodobý plán</w:t>
      </w:r>
      <w:r w:rsidR="007E19CF" w:rsidRPr="00F84D75">
        <w:rPr>
          <w:lang w:val="cs-CZ"/>
        </w:rPr>
        <w:t xml:space="preserve">: </w:t>
      </w:r>
      <w:r w:rsidR="007E19CF" w:rsidRPr="00F84D75">
        <w:rPr>
          <w:i/>
          <w:lang w:val="cs-CZ"/>
        </w:rPr>
        <w:t>"Ačkoliv cílem činností Správy je dodržet termín výběru finální lokality stanovený Koncepcí nakládání s RAO a VJP, tedy rok 2022 pro doporučení 2 lokalit a rok 2025 pro výběr finální lokality, je možné, že</w:t>
      </w:r>
      <w:r w:rsidR="00612403">
        <w:rPr>
          <w:i/>
          <w:lang w:val="cs-CZ"/>
        </w:rPr>
        <w:t> </w:t>
      </w:r>
      <w:r w:rsidR="007E19CF" w:rsidRPr="00F84D75">
        <w:rPr>
          <w:i/>
          <w:lang w:val="cs-CZ"/>
        </w:rPr>
        <w:t>se vzhledem k potřebě dokončit geofyzikální měření na všech devíti lokalitách v roce 2019 a provést jejich zúžení na čtyři v roce 2020 tyto milníky nepodaří splnit. Proto bude po výběru zúženého počtu lokalit navržena aktualizace Koncepce nakládání s RAO a VJP a posunutí těchto milníků."</w:t>
      </w:r>
    </w:p>
    <w:p w14:paraId="6C1E0411" w14:textId="3F43BB52" w:rsidR="00977E7F" w:rsidRPr="00F84D75" w:rsidRDefault="00977E7F" w:rsidP="004F72B9">
      <w:pPr>
        <w:spacing w:after="120" w:line="240" w:lineRule="auto"/>
        <w:rPr>
          <w:lang w:val="cs-CZ"/>
        </w:rPr>
      </w:pPr>
      <w:r w:rsidRPr="00F84D75">
        <w:rPr>
          <w:lang w:val="cs-CZ"/>
        </w:rPr>
        <w:t xml:space="preserve"> </w:t>
      </w:r>
    </w:p>
    <w:sectPr w:rsidR="00977E7F" w:rsidRPr="00F84D7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F4322" w14:textId="77777777" w:rsidR="00BF0631" w:rsidRDefault="00BF0631" w:rsidP="00965111">
      <w:pPr>
        <w:spacing w:after="0" w:line="240" w:lineRule="auto"/>
      </w:pPr>
      <w:r>
        <w:separator/>
      </w:r>
    </w:p>
  </w:endnote>
  <w:endnote w:type="continuationSeparator" w:id="0">
    <w:p w14:paraId="5B0B5757" w14:textId="77777777" w:rsidR="00BF0631" w:rsidRDefault="00BF0631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231E8756" w14:textId="44623278" w:rsidR="000A3CE3" w:rsidRPr="000A3CE3" w:rsidRDefault="001901EA" w:rsidP="000A3CE3">
    <w:pPr>
      <w:spacing w:after="0" w:line="240" w:lineRule="auto"/>
      <w:rPr>
        <w:rFonts w:eastAsia="Times New Roman" w:cs="Times New Roman"/>
        <w:bCs/>
        <w:sz w:val="24"/>
        <w:szCs w:val="24"/>
      </w:rPr>
    </w:pPr>
    <w:proofErr w:type="spellStart"/>
    <w:r>
      <w:rPr>
        <w:rFonts w:eastAsia="Times New Roman" w:cs="Times New Roman"/>
        <w:b/>
        <w:bCs/>
        <w:sz w:val="24"/>
        <w:szCs w:val="24"/>
      </w:rPr>
      <w:t>Jiří</w:t>
    </w:r>
    <w:proofErr w:type="spellEnd"/>
    <w:r>
      <w:rPr>
        <w:rFonts w:eastAsia="Times New Roman" w:cs="Times New Roman"/>
        <w:b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/>
        <w:bCs/>
        <w:sz w:val="24"/>
        <w:szCs w:val="24"/>
      </w:rPr>
      <w:t>Popelka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="000A3CE3" w:rsidRPr="000A3CE3">
      <w:rPr>
        <w:rFonts w:eastAsia="Times New Roman" w:cs="Times New Roman"/>
        <w:bCs/>
        <w:sz w:val="24"/>
        <w:szCs w:val="24"/>
      </w:rPr>
      <w:t>starosta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 w:rsidR="001644E2">
      <w:rPr>
        <w:rFonts w:eastAsia="Times New Roman" w:cs="Times New Roman"/>
        <w:bCs/>
        <w:sz w:val="24"/>
        <w:szCs w:val="24"/>
      </w:rPr>
      <w:t>města</w:t>
    </w:r>
    <w:proofErr w:type="spellEnd"/>
    <w:r w:rsidR="000A3CE3" w:rsidRPr="000A3CE3">
      <w:rPr>
        <w:rFonts w:eastAsia="Times New Roman" w:cs="Times New Roman"/>
        <w:bCs/>
        <w:sz w:val="24"/>
        <w:szCs w:val="24"/>
      </w:rPr>
      <w:t xml:space="preserve"> </w:t>
    </w:r>
    <w:proofErr w:type="spellStart"/>
    <w:r>
      <w:rPr>
        <w:rFonts w:eastAsia="Times New Roman" w:cs="Times New Roman"/>
        <w:bCs/>
        <w:sz w:val="24"/>
        <w:szCs w:val="24"/>
      </w:rPr>
      <w:t>Jistebnice</w:t>
    </w:r>
    <w:proofErr w:type="spellEnd"/>
  </w:p>
  <w:p w14:paraId="3A47FC4D" w14:textId="26CDE9DF" w:rsidR="0053031B" w:rsidRPr="000A3CE3" w:rsidRDefault="000A3CE3" w:rsidP="000A3CE3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E52692" w:rsidRPr="00E52692">
      <w:rPr>
        <w:rFonts w:eastAsia="Times New Roman" w:cs="Times New Roman"/>
        <w:bCs/>
        <w:sz w:val="24"/>
        <w:szCs w:val="24"/>
      </w:rPr>
      <w:t>602</w:t>
    </w:r>
    <w:r w:rsidR="00E52692">
      <w:rPr>
        <w:rFonts w:eastAsia="Times New Roman" w:cs="Times New Roman"/>
        <w:bCs/>
        <w:sz w:val="24"/>
        <w:szCs w:val="24"/>
      </w:rPr>
      <w:t> </w:t>
    </w:r>
    <w:r w:rsidR="00E52692" w:rsidRPr="00E52692">
      <w:rPr>
        <w:rFonts w:eastAsia="Times New Roman" w:cs="Times New Roman"/>
        <w:bCs/>
        <w:sz w:val="24"/>
        <w:szCs w:val="24"/>
      </w:rPr>
      <w:t>442</w:t>
    </w:r>
    <w:r w:rsidR="00E52692">
      <w:rPr>
        <w:rFonts w:eastAsia="Times New Roman" w:cs="Times New Roman"/>
        <w:bCs/>
        <w:sz w:val="24"/>
        <w:szCs w:val="24"/>
      </w:rPr>
      <w:t xml:space="preserve"> </w:t>
    </w:r>
    <w:r w:rsidR="00E52692" w:rsidRPr="00E52692">
      <w:rPr>
        <w:rFonts w:eastAsia="Times New Roman" w:cs="Times New Roman"/>
        <w:bCs/>
        <w:sz w:val="24"/>
        <w:szCs w:val="24"/>
      </w:rPr>
      <w:t>799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1901EA" w:rsidRPr="001901EA">
      <w:rPr>
        <w:rFonts w:eastAsia="Times New Roman" w:cs="Times New Roman"/>
        <w:bCs/>
        <w:sz w:val="24"/>
        <w:szCs w:val="24"/>
      </w:rPr>
      <w:t>starosta@jistebnice.cz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A8EF9" w14:textId="77777777" w:rsidR="00BF0631" w:rsidRDefault="00BF0631" w:rsidP="00965111">
      <w:pPr>
        <w:spacing w:after="0" w:line="240" w:lineRule="auto"/>
      </w:pPr>
      <w:r>
        <w:separator/>
      </w:r>
    </w:p>
  </w:footnote>
  <w:footnote w:type="continuationSeparator" w:id="0">
    <w:p w14:paraId="647D05D5" w14:textId="77777777" w:rsidR="00BF0631" w:rsidRDefault="00BF0631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6B52"/>
    <w:rsid w:val="00023B22"/>
    <w:rsid w:val="00027A65"/>
    <w:rsid w:val="00043783"/>
    <w:rsid w:val="000460B7"/>
    <w:rsid w:val="00046CBE"/>
    <w:rsid w:val="00065BB5"/>
    <w:rsid w:val="00090682"/>
    <w:rsid w:val="000A2023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21C43"/>
    <w:rsid w:val="00127C78"/>
    <w:rsid w:val="001326A6"/>
    <w:rsid w:val="00153FFB"/>
    <w:rsid w:val="001644E2"/>
    <w:rsid w:val="001901EA"/>
    <w:rsid w:val="001910AB"/>
    <w:rsid w:val="001952BE"/>
    <w:rsid w:val="001B54BA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37633"/>
    <w:rsid w:val="0024773D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D0F22"/>
    <w:rsid w:val="002F53D5"/>
    <w:rsid w:val="00303B39"/>
    <w:rsid w:val="00321947"/>
    <w:rsid w:val="00342FEE"/>
    <w:rsid w:val="00352703"/>
    <w:rsid w:val="0036740B"/>
    <w:rsid w:val="00371C80"/>
    <w:rsid w:val="00372E23"/>
    <w:rsid w:val="003745D3"/>
    <w:rsid w:val="003844B7"/>
    <w:rsid w:val="003A2245"/>
    <w:rsid w:val="003A485C"/>
    <w:rsid w:val="003B2708"/>
    <w:rsid w:val="003B63C4"/>
    <w:rsid w:val="003C3D5B"/>
    <w:rsid w:val="003C6A55"/>
    <w:rsid w:val="003D5416"/>
    <w:rsid w:val="003F0F91"/>
    <w:rsid w:val="003F1A69"/>
    <w:rsid w:val="003F5EAB"/>
    <w:rsid w:val="003F6CBF"/>
    <w:rsid w:val="004029F4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A430F"/>
    <w:rsid w:val="004B05ED"/>
    <w:rsid w:val="004B4854"/>
    <w:rsid w:val="004C5FCD"/>
    <w:rsid w:val="004D39B9"/>
    <w:rsid w:val="004F0C84"/>
    <w:rsid w:val="004F4494"/>
    <w:rsid w:val="004F72B9"/>
    <w:rsid w:val="00514BF0"/>
    <w:rsid w:val="0053031B"/>
    <w:rsid w:val="00530FD6"/>
    <w:rsid w:val="00532B10"/>
    <w:rsid w:val="00554010"/>
    <w:rsid w:val="00564D76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3787"/>
    <w:rsid w:val="005E5D3E"/>
    <w:rsid w:val="005F409A"/>
    <w:rsid w:val="005F451C"/>
    <w:rsid w:val="00604090"/>
    <w:rsid w:val="00612403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685"/>
    <w:rsid w:val="006C653A"/>
    <w:rsid w:val="006F2E50"/>
    <w:rsid w:val="00703621"/>
    <w:rsid w:val="00723D9E"/>
    <w:rsid w:val="007308B4"/>
    <w:rsid w:val="00737577"/>
    <w:rsid w:val="00761B70"/>
    <w:rsid w:val="00774EB1"/>
    <w:rsid w:val="00786F06"/>
    <w:rsid w:val="007878B7"/>
    <w:rsid w:val="00790CC9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69AF"/>
    <w:rsid w:val="008A0AD4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A21AB"/>
    <w:rsid w:val="009A64C3"/>
    <w:rsid w:val="009B20CB"/>
    <w:rsid w:val="009B5011"/>
    <w:rsid w:val="009D5E71"/>
    <w:rsid w:val="009E4ED9"/>
    <w:rsid w:val="00A00D19"/>
    <w:rsid w:val="00A50D17"/>
    <w:rsid w:val="00A53CF8"/>
    <w:rsid w:val="00AA779E"/>
    <w:rsid w:val="00AB3CA1"/>
    <w:rsid w:val="00AB64A2"/>
    <w:rsid w:val="00AE0CC5"/>
    <w:rsid w:val="00AE6E74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20404"/>
    <w:rsid w:val="00C23339"/>
    <w:rsid w:val="00C239D9"/>
    <w:rsid w:val="00C25AA1"/>
    <w:rsid w:val="00C27E14"/>
    <w:rsid w:val="00C84E14"/>
    <w:rsid w:val="00C85429"/>
    <w:rsid w:val="00CC2B8D"/>
    <w:rsid w:val="00CD6383"/>
    <w:rsid w:val="00D11814"/>
    <w:rsid w:val="00D12CFB"/>
    <w:rsid w:val="00D1630A"/>
    <w:rsid w:val="00D36422"/>
    <w:rsid w:val="00D5241C"/>
    <w:rsid w:val="00D54F6B"/>
    <w:rsid w:val="00D56DF5"/>
    <w:rsid w:val="00D67467"/>
    <w:rsid w:val="00D739F4"/>
    <w:rsid w:val="00D75CE2"/>
    <w:rsid w:val="00D80BD2"/>
    <w:rsid w:val="00D85011"/>
    <w:rsid w:val="00DD2D84"/>
    <w:rsid w:val="00DD79F5"/>
    <w:rsid w:val="00E24744"/>
    <w:rsid w:val="00E317DA"/>
    <w:rsid w:val="00E35BBB"/>
    <w:rsid w:val="00E40728"/>
    <w:rsid w:val="00E47B10"/>
    <w:rsid w:val="00E52692"/>
    <w:rsid w:val="00E52AD8"/>
    <w:rsid w:val="00E61866"/>
    <w:rsid w:val="00E704DC"/>
    <w:rsid w:val="00E71A7C"/>
    <w:rsid w:val="00E9714A"/>
    <w:rsid w:val="00EC18A6"/>
    <w:rsid w:val="00EC6708"/>
    <w:rsid w:val="00ED7AC6"/>
    <w:rsid w:val="00ED7D45"/>
    <w:rsid w:val="00F01F2F"/>
    <w:rsid w:val="00F02C50"/>
    <w:rsid w:val="00F03431"/>
    <w:rsid w:val="00F05EC4"/>
    <w:rsid w:val="00F1005A"/>
    <w:rsid w:val="00F1608C"/>
    <w:rsid w:val="00F25902"/>
    <w:rsid w:val="00F354E1"/>
    <w:rsid w:val="00F55CD6"/>
    <w:rsid w:val="00F74ECB"/>
    <w:rsid w:val="00F75ADC"/>
    <w:rsid w:val="00F75FB7"/>
    <w:rsid w:val="00F84D75"/>
    <w:rsid w:val="00F9176C"/>
    <w:rsid w:val="00F9196C"/>
    <w:rsid w:val="00F9547C"/>
    <w:rsid w:val="00F95AED"/>
    <w:rsid w:val="00FA366E"/>
    <w:rsid w:val="00FA5AF2"/>
    <w:rsid w:val="00FB440F"/>
    <w:rsid w:val="00FB4F46"/>
    <w:rsid w:val="00FB56C6"/>
    <w:rsid w:val="00FC2B7C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/cs/aktuality/nabidka-k-pripominkovani-navrhu-zakona-byl-podraz-ministr-havlicek-odmitl-vse-co-obce-pozadovaly/_files/stanovisko-platforma-expertni-tym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protiulozisti.cz/cs/press/zastupci-vetsiny-mest-a-obci-v-republice-pozaduji-silnejsi-prava-pro-samospravy-pri-hledani-ulozist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716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revision>4</cp:revision>
  <cp:lastPrinted>2020-01-24T08:37:00Z</cp:lastPrinted>
  <dcterms:created xsi:type="dcterms:W3CDTF">2020-02-14T11:07:00Z</dcterms:created>
  <dcterms:modified xsi:type="dcterms:W3CDTF">2020-02-14T13:59:00Z</dcterms:modified>
</cp:coreProperties>
</file>