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/>
    <w:p w14:paraId="7EBB8CB4" w14:textId="77777777" w:rsidR="003F0F91" w:rsidRPr="00D1630A" w:rsidRDefault="00FB4F46" w:rsidP="005D003A">
      <w:pPr>
        <w:spacing w:after="0" w:line="240" w:lineRule="auto"/>
        <w:jc w:val="center"/>
        <w:rPr>
          <w:b/>
          <w:sz w:val="28"/>
          <w:szCs w:val="28"/>
        </w:rPr>
      </w:pPr>
      <w:r w:rsidRPr="00D1630A">
        <w:rPr>
          <w:b/>
          <w:sz w:val="28"/>
          <w:szCs w:val="28"/>
        </w:rPr>
        <w:t xml:space="preserve">Tisková zpráva </w:t>
      </w:r>
      <w:r w:rsidR="003F0F91" w:rsidRPr="00D1630A">
        <w:rPr>
          <w:b/>
          <w:sz w:val="28"/>
          <w:szCs w:val="28"/>
        </w:rPr>
        <w:t>Platformy proti hlubinnému úložišti</w:t>
      </w:r>
    </w:p>
    <w:p w14:paraId="14AD4B7F" w14:textId="57360C25" w:rsidR="00D1630A" w:rsidRPr="00D1630A" w:rsidRDefault="00D1630A" w:rsidP="00D1630A">
      <w:pPr>
        <w:spacing w:line="240" w:lineRule="auto"/>
        <w:jc w:val="center"/>
        <w:rPr>
          <w:b/>
          <w:sz w:val="28"/>
          <w:szCs w:val="28"/>
        </w:rPr>
      </w:pPr>
      <w:r w:rsidRPr="00D1630A">
        <w:rPr>
          <w:b/>
          <w:sz w:val="28"/>
          <w:szCs w:val="28"/>
        </w:rPr>
        <w:t>z 18</w:t>
      </w:r>
      <w:r w:rsidR="00371C80" w:rsidRPr="00D1630A">
        <w:rPr>
          <w:b/>
          <w:sz w:val="28"/>
          <w:szCs w:val="28"/>
        </w:rPr>
        <w:t>. dub</w:t>
      </w:r>
      <w:r w:rsidR="00B26A8A" w:rsidRPr="00D1630A">
        <w:rPr>
          <w:b/>
          <w:sz w:val="28"/>
          <w:szCs w:val="28"/>
        </w:rPr>
        <w:t>na 2018</w:t>
      </w:r>
    </w:p>
    <w:p w14:paraId="480E53F1" w14:textId="6DEB9336" w:rsidR="00F55CD6" w:rsidRDefault="00830DD4" w:rsidP="00D1630A">
      <w:pPr>
        <w:spacing w:after="120" w:line="240" w:lineRule="auto"/>
        <w:jc w:val="center"/>
        <w:rPr>
          <w:b/>
          <w:sz w:val="32"/>
          <w:szCs w:val="32"/>
        </w:rPr>
      </w:pPr>
      <w:r w:rsidRPr="00D1630A">
        <w:rPr>
          <w:b/>
          <w:sz w:val="32"/>
          <w:szCs w:val="32"/>
        </w:rPr>
        <w:t xml:space="preserve">21. dubna 2018 - 4. ročník </w:t>
      </w:r>
      <w:r w:rsidR="00B26A8A" w:rsidRPr="00D1630A">
        <w:rPr>
          <w:b/>
          <w:sz w:val="32"/>
          <w:szCs w:val="32"/>
        </w:rPr>
        <w:t>celostátní</w:t>
      </w:r>
      <w:r w:rsidRPr="00D1630A">
        <w:rPr>
          <w:b/>
          <w:sz w:val="32"/>
          <w:szCs w:val="32"/>
        </w:rPr>
        <w:t>ho</w:t>
      </w:r>
      <w:r w:rsidR="00B26A8A" w:rsidRPr="00D1630A">
        <w:rPr>
          <w:b/>
          <w:sz w:val="32"/>
          <w:szCs w:val="32"/>
        </w:rPr>
        <w:t xml:space="preserve"> </w:t>
      </w:r>
      <w:r w:rsidR="00371C80" w:rsidRPr="00D1630A">
        <w:rPr>
          <w:b/>
          <w:sz w:val="32"/>
          <w:szCs w:val="32"/>
        </w:rPr>
        <w:t>D</w:t>
      </w:r>
      <w:r w:rsidR="00006B52" w:rsidRPr="00D1630A">
        <w:rPr>
          <w:b/>
          <w:sz w:val="32"/>
          <w:szCs w:val="32"/>
        </w:rPr>
        <w:t>ne</w:t>
      </w:r>
      <w:r w:rsidR="00371C80" w:rsidRPr="00D1630A">
        <w:rPr>
          <w:b/>
          <w:sz w:val="32"/>
          <w:szCs w:val="32"/>
        </w:rPr>
        <w:t xml:space="preserve"> proti úložišti </w:t>
      </w:r>
    </w:p>
    <w:p w14:paraId="45EC68EF" w14:textId="36B271DF" w:rsidR="00D1630A" w:rsidRPr="00D1630A" w:rsidRDefault="00D1630A" w:rsidP="00D1630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Lokality nejsou jen jména na mapě, ale zejména lidé, kteří tam žijí</w:t>
      </w:r>
    </w:p>
    <w:p w14:paraId="68B1F10D" w14:textId="77777777" w:rsidR="00D5241C" w:rsidRPr="00FB4F46" w:rsidRDefault="00D5241C" w:rsidP="00371C80">
      <w:pPr>
        <w:spacing w:after="0" w:line="240" w:lineRule="auto"/>
        <w:jc w:val="center"/>
        <w:rPr>
          <w:b/>
          <w:sz w:val="32"/>
          <w:szCs w:val="32"/>
        </w:rPr>
      </w:pPr>
    </w:p>
    <w:p w14:paraId="3C875133" w14:textId="24025423" w:rsidR="00205AF4" w:rsidRDefault="00B26A8A" w:rsidP="00205AF4">
      <w:pPr>
        <w:spacing w:after="120" w:line="240" w:lineRule="auto"/>
        <w:jc w:val="both"/>
        <w:rPr>
          <w:b/>
        </w:rPr>
      </w:pPr>
      <w:r w:rsidRPr="00303B39">
        <w:rPr>
          <w:b/>
        </w:rPr>
        <w:t>V sobotu 21</w:t>
      </w:r>
      <w:r w:rsidR="00830DD4" w:rsidRPr="00303B39">
        <w:rPr>
          <w:b/>
        </w:rPr>
        <w:t>. dubna 2018</w:t>
      </w:r>
      <w:r w:rsidR="005E3787" w:rsidRPr="00303B39">
        <w:rPr>
          <w:b/>
        </w:rPr>
        <w:t xml:space="preserve"> se </w:t>
      </w:r>
      <w:r w:rsidRPr="00303B39">
        <w:rPr>
          <w:b/>
        </w:rPr>
        <w:t>v České republice uskuteční již čtvrtý</w:t>
      </w:r>
      <w:r w:rsidR="005E3787" w:rsidRPr="00303B39">
        <w:rPr>
          <w:b/>
        </w:rPr>
        <w:t xml:space="preserve"> ročník Dne proti úložišti</w:t>
      </w:r>
      <w:r w:rsidRPr="00303B39">
        <w:rPr>
          <w:b/>
        </w:rPr>
        <w:t>. V</w:t>
      </w:r>
      <w:r w:rsidR="00830DD4" w:rsidRPr="00303B39">
        <w:rPr>
          <w:b/>
        </w:rPr>
        <w:t xml:space="preserve"> jeho </w:t>
      </w:r>
      <w:r w:rsidR="00205AF4">
        <w:rPr>
          <w:b/>
        </w:rPr>
        <w:t>rámci</w:t>
      </w:r>
      <w:r w:rsidRPr="00303B39">
        <w:rPr>
          <w:b/>
        </w:rPr>
        <w:t xml:space="preserve"> obce i spolky </w:t>
      </w:r>
      <w:r w:rsidR="00205AF4">
        <w:rPr>
          <w:b/>
        </w:rPr>
        <w:t xml:space="preserve">na osmi státem vytipovaných lokalitách </w:t>
      </w:r>
      <w:r w:rsidRPr="00303B39">
        <w:rPr>
          <w:b/>
        </w:rPr>
        <w:t xml:space="preserve">pořádají pochody, </w:t>
      </w:r>
      <w:r w:rsidR="00205AF4">
        <w:rPr>
          <w:b/>
        </w:rPr>
        <w:t>cyklovýlety, běžeckou štafetu</w:t>
      </w:r>
      <w:r w:rsidRPr="00303B39">
        <w:rPr>
          <w:b/>
        </w:rPr>
        <w:t>, besedy, promítání</w:t>
      </w:r>
      <w:r w:rsidR="00205AF4">
        <w:rPr>
          <w:b/>
        </w:rPr>
        <w:t xml:space="preserve"> filmu, koncert</w:t>
      </w:r>
      <w:r w:rsidRPr="00303B39">
        <w:rPr>
          <w:b/>
        </w:rPr>
        <w:t xml:space="preserve"> a další akce</w:t>
      </w:r>
      <w:r w:rsidR="00205AF4">
        <w:rPr>
          <w:b/>
        </w:rPr>
        <w:t xml:space="preserve"> </w:t>
      </w:r>
      <w:r w:rsidR="00205AF4" w:rsidRPr="00205AF4">
        <w:rPr>
          <w:rFonts w:cs="Arial"/>
        </w:rPr>
        <w:t>[1]</w:t>
      </w:r>
      <w:r w:rsidRPr="00303B39">
        <w:rPr>
          <w:b/>
        </w:rPr>
        <w:t xml:space="preserve">. </w:t>
      </w:r>
      <w:r w:rsidR="00205AF4" w:rsidRPr="00303B39">
        <w:rPr>
          <w:b/>
        </w:rPr>
        <w:t>Poprvé se zapojí i obyvatelé nově přidané lokality Na Skalním, západně od Jaderné elektrárny Dukovany</w:t>
      </w:r>
      <w:r w:rsidR="00205AF4">
        <w:rPr>
          <w:b/>
        </w:rPr>
        <w:t xml:space="preserve">, kteří </w:t>
      </w:r>
      <w:r w:rsidR="006F2E50">
        <w:rPr>
          <w:b/>
        </w:rPr>
        <w:t xml:space="preserve">také </w:t>
      </w:r>
      <w:r w:rsidR="00205AF4">
        <w:rPr>
          <w:b/>
        </w:rPr>
        <w:t>nesouhlasí s plány na úložiště pod jejich domovy</w:t>
      </w:r>
      <w:r w:rsidR="00205AF4" w:rsidRPr="00303B39">
        <w:rPr>
          <w:b/>
        </w:rPr>
        <w:t>.</w:t>
      </w:r>
      <w:r w:rsidR="00205AF4">
        <w:rPr>
          <w:b/>
        </w:rPr>
        <w:t xml:space="preserve"> </w:t>
      </w:r>
    </w:p>
    <w:p w14:paraId="7FFFE261" w14:textId="2E42D6FD" w:rsidR="005E3787" w:rsidRPr="00205AF4" w:rsidRDefault="00B26A8A" w:rsidP="00205AF4">
      <w:pPr>
        <w:spacing w:after="120" w:line="240" w:lineRule="auto"/>
        <w:jc w:val="both"/>
        <w:rPr>
          <w:bCs/>
        </w:rPr>
      </w:pPr>
      <w:r w:rsidRPr="00303B39">
        <w:rPr>
          <w:b/>
        </w:rPr>
        <w:t xml:space="preserve">Den proti úložišti </w:t>
      </w:r>
      <w:r w:rsidR="005911FB">
        <w:rPr>
          <w:b/>
        </w:rPr>
        <w:t>opět zaštiťuje</w:t>
      </w:r>
      <w:r w:rsidRPr="00303B39">
        <w:rPr>
          <w:b/>
        </w:rPr>
        <w:t xml:space="preserve"> </w:t>
      </w:r>
      <w:r w:rsidR="005E3787" w:rsidRPr="00303B39">
        <w:rPr>
          <w:b/>
        </w:rPr>
        <w:t>Platf</w:t>
      </w:r>
      <w:r w:rsidR="00662DFC" w:rsidRPr="00303B39">
        <w:rPr>
          <w:b/>
        </w:rPr>
        <w:t>orm</w:t>
      </w:r>
      <w:r w:rsidRPr="00303B39">
        <w:rPr>
          <w:b/>
        </w:rPr>
        <w:t xml:space="preserve">a </w:t>
      </w:r>
      <w:r w:rsidR="00662DFC" w:rsidRPr="00303B39">
        <w:rPr>
          <w:b/>
        </w:rPr>
        <w:t>proti hlubinnému úložišti,</w:t>
      </w:r>
      <w:r w:rsidR="00205AF4">
        <w:rPr>
          <w:b/>
        </w:rPr>
        <w:t xml:space="preserve"> která sdružuje již 25</w:t>
      </w:r>
      <w:r w:rsidRPr="00303B39">
        <w:rPr>
          <w:b/>
        </w:rPr>
        <w:t xml:space="preserve"> měst a obcí a 12</w:t>
      </w:r>
      <w:r w:rsidR="00662DFC" w:rsidRPr="00303B39">
        <w:rPr>
          <w:b/>
        </w:rPr>
        <w:t xml:space="preserve"> spolků.</w:t>
      </w:r>
      <w:r w:rsidR="005E3787" w:rsidRPr="00303B39">
        <w:rPr>
          <w:b/>
        </w:rPr>
        <w:t xml:space="preserve"> </w:t>
      </w:r>
      <w:r w:rsidR="00830DD4" w:rsidRPr="00303B39">
        <w:rPr>
          <w:b/>
        </w:rPr>
        <w:t xml:space="preserve"> </w:t>
      </w:r>
      <w:r w:rsidR="00205AF4">
        <w:rPr>
          <w:b/>
        </w:rPr>
        <w:t xml:space="preserve"> Nově její řady rozšířila obec Pastuchovice z lokality Čertovka na pomezí Ústeckého a Plzeňského kraje.</w:t>
      </w:r>
    </w:p>
    <w:p w14:paraId="39778667" w14:textId="5790F9B4" w:rsidR="00FE236D" w:rsidRDefault="00B559A1" w:rsidP="00205AF4">
      <w:pPr>
        <w:pStyle w:val="Normlnweb"/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Den proti úložišti má upozornit, že p</w:t>
      </w:r>
      <w:r w:rsidR="00205AF4" w:rsidRPr="00205AF4">
        <w:rPr>
          <w:rFonts w:asciiTheme="minorHAnsi" w:hAnsiTheme="minorHAnsi"/>
          <w:sz w:val="22"/>
          <w:szCs w:val="22"/>
        </w:rPr>
        <w:t xml:space="preserve">ostup zodpovědných státních úřadů, zejména Správy úložišť radioaktivních odpadů </w:t>
      </w:r>
      <w:r w:rsidR="006F2E50">
        <w:rPr>
          <w:rFonts w:asciiTheme="minorHAnsi" w:hAnsiTheme="minorHAnsi"/>
          <w:sz w:val="22"/>
          <w:szCs w:val="22"/>
        </w:rPr>
        <w:t xml:space="preserve">je nutné zásadně přehodnotit, protože nadále prohlubuje konflikt mezi státem a samosprávami. </w:t>
      </w:r>
      <w:r w:rsidR="00FE236D">
        <w:rPr>
          <w:rFonts w:asciiTheme="minorHAnsi" w:hAnsiTheme="minorHAnsi"/>
          <w:sz w:val="22"/>
          <w:szCs w:val="22"/>
        </w:rPr>
        <w:t>Porušené sliby a zatajování informací naprosto podkopává důvěru obyvatel obcí i starostů v celý proces. P</w:t>
      </w:r>
      <w:r w:rsidR="006A6D49">
        <w:rPr>
          <w:rFonts w:asciiTheme="minorHAnsi" w:hAnsiTheme="minorHAnsi"/>
          <w:sz w:val="22"/>
          <w:szCs w:val="22"/>
        </w:rPr>
        <w:t xml:space="preserve">anují oprávněné obavy, </w:t>
      </w:r>
      <w:r w:rsidR="00FE236D">
        <w:rPr>
          <w:rFonts w:asciiTheme="minorHAnsi" w:hAnsiTheme="minorHAnsi"/>
          <w:sz w:val="22"/>
          <w:szCs w:val="22"/>
        </w:rPr>
        <w:t>zda nalezené řešení bude tím nejlepším možným</w:t>
      </w:r>
      <w:r w:rsidR="006A6D49">
        <w:rPr>
          <w:rFonts w:asciiTheme="minorHAnsi" w:hAnsiTheme="minorHAnsi"/>
          <w:sz w:val="22"/>
          <w:szCs w:val="22"/>
        </w:rPr>
        <w:t>,</w:t>
      </w:r>
      <w:r w:rsidR="00FE236D">
        <w:rPr>
          <w:rFonts w:asciiTheme="minorHAnsi" w:hAnsiTheme="minorHAnsi"/>
          <w:sz w:val="22"/>
          <w:szCs w:val="22"/>
        </w:rPr>
        <w:t xml:space="preserve"> jak s jaderným odpadem nakládat.</w:t>
      </w:r>
    </w:p>
    <w:p w14:paraId="6B1EB44A" w14:textId="77777777" w:rsidR="006A6D49" w:rsidRPr="006A6D49" w:rsidRDefault="006A6D49" w:rsidP="00205AF4">
      <w:pPr>
        <w:pStyle w:val="Normlnweb"/>
        <w:spacing w:before="0" w:beforeAutospacing="0" w:after="80" w:afterAutospacing="0"/>
        <w:jc w:val="both"/>
        <w:rPr>
          <w:rFonts w:asciiTheme="minorHAnsi" w:hAnsiTheme="minorHAnsi"/>
          <w:sz w:val="8"/>
          <w:szCs w:val="8"/>
        </w:rPr>
      </w:pPr>
    </w:p>
    <w:p w14:paraId="56FF9DB7" w14:textId="1D7A3A4A" w:rsidR="00824B01" w:rsidRPr="00B559A1" w:rsidRDefault="00824B01" w:rsidP="006A6D49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B559A1">
        <w:rPr>
          <w:rFonts w:asciiTheme="minorHAnsi" w:hAnsiTheme="minorHAnsi"/>
          <w:b/>
          <w:sz w:val="22"/>
          <w:szCs w:val="22"/>
        </w:rPr>
        <w:t>Platforma proti hlubinnému úložišti požaduje:</w:t>
      </w:r>
    </w:p>
    <w:p w14:paraId="0ADA5D28" w14:textId="27318303" w:rsidR="00824B01" w:rsidRPr="00205AF4" w:rsidRDefault="00824B01" w:rsidP="00824B01">
      <w:pPr>
        <w:pStyle w:val="Normlnweb"/>
        <w:numPr>
          <w:ilvl w:val="0"/>
          <w:numId w:val="3"/>
        </w:numPr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 w:rsidRPr="00B559A1">
        <w:rPr>
          <w:rFonts w:asciiTheme="minorHAnsi" w:hAnsiTheme="minorHAnsi"/>
          <w:b/>
          <w:sz w:val="22"/>
          <w:szCs w:val="22"/>
        </w:rPr>
        <w:t xml:space="preserve">zapojení </w:t>
      </w:r>
      <w:r w:rsidR="00A53CF8">
        <w:rPr>
          <w:rFonts w:asciiTheme="minorHAnsi" w:hAnsiTheme="minorHAnsi"/>
          <w:b/>
          <w:sz w:val="22"/>
          <w:szCs w:val="22"/>
        </w:rPr>
        <w:t xml:space="preserve">svých zástupců </w:t>
      </w:r>
      <w:r w:rsidRPr="00B559A1">
        <w:rPr>
          <w:rFonts w:asciiTheme="minorHAnsi" w:hAnsiTheme="minorHAnsi"/>
          <w:b/>
          <w:sz w:val="22"/>
          <w:szCs w:val="22"/>
        </w:rPr>
        <w:t>do přípravy zákona</w:t>
      </w:r>
      <w:r w:rsidRPr="00205AF4">
        <w:rPr>
          <w:rFonts w:asciiTheme="minorHAnsi" w:hAnsiTheme="minorHAnsi"/>
          <w:sz w:val="22"/>
          <w:szCs w:val="22"/>
        </w:rPr>
        <w:t xml:space="preserve">, který zajistí, </w:t>
      </w:r>
      <w:r>
        <w:rPr>
          <w:rFonts w:asciiTheme="minorHAnsi" w:hAnsiTheme="minorHAnsi"/>
          <w:sz w:val="22"/>
          <w:szCs w:val="22"/>
        </w:rPr>
        <w:t xml:space="preserve">rovnoprávnější postavení obcí vůči státu </w:t>
      </w:r>
      <w:r w:rsidRPr="00205AF4">
        <w:rPr>
          <w:rFonts w:asciiTheme="minorHAnsi" w:hAnsiTheme="minorHAnsi"/>
          <w:sz w:val="22"/>
          <w:szCs w:val="22"/>
        </w:rPr>
        <w:t>při rozhodování o nakládání s vyhořelým p</w:t>
      </w:r>
      <w:r>
        <w:rPr>
          <w:rFonts w:asciiTheme="minorHAnsi" w:hAnsiTheme="minorHAnsi"/>
          <w:sz w:val="22"/>
          <w:szCs w:val="22"/>
        </w:rPr>
        <w:t xml:space="preserve">alivem a radioaktivním odpadem a tedy </w:t>
      </w:r>
      <w:r w:rsidRPr="00205AF4">
        <w:rPr>
          <w:rFonts w:asciiTheme="minorHAnsi" w:hAnsiTheme="minorHAnsi"/>
          <w:sz w:val="22"/>
          <w:szCs w:val="22"/>
        </w:rPr>
        <w:t>mo</w:t>
      </w:r>
      <w:r>
        <w:rPr>
          <w:rFonts w:asciiTheme="minorHAnsi" w:hAnsiTheme="minorHAnsi"/>
          <w:sz w:val="22"/>
          <w:szCs w:val="22"/>
        </w:rPr>
        <w:t>žnost</w:t>
      </w:r>
      <w:r w:rsidRPr="00205AF4">
        <w:rPr>
          <w:rFonts w:asciiTheme="minorHAnsi" w:hAnsiTheme="minorHAnsi"/>
          <w:sz w:val="22"/>
          <w:szCs w:val="22"/>
        </w:rPr>
        <w:t xml:space="preserve"> účinněji hájit </w:t>
      </w:r>
      <w:r w:rsidR="00A53CF8">
        <w:rPr>
          <w:rFonts w:asciiTheme="minorHAnsi" w:hAnsiTheme="minorHAnsi"/>
          <w:sz w:val="22"/>
          <w:szCs w:val="22"/>
        </w:rPr>
        <w:t>jejich</w:t>
      </w:r>
      <w:r w:rsidRPr="00205AF4">
        <w:rPr>
          <w:rFonts w:asciiTheme="minorHAnsi" w:hAnsiTheme="minorHAnsi"/>
          <w:sz w:val="22"/>
          <w:szCs w:val="22"/>
        </w:rPr>
        <w:t xml:space="preserve"> oprávněné zájmy</w:t>
      </w:r>
      <w:r>
        <w:rPr>
          <w:rFonts w:asciiTheme="minorHAnsi" w:hAnsiTheme="minorHAnsi"/>
          <w:sz w:val="22"/>
          <w:szCs w:val="22"/>
        </w:rPr>
        <w:t xml:space="preserve">; </w:t>
      </w:r>
    </w:p>
    <w:p w14:paraId="1DA8C266" w14:textId="55304596" w:rsidR="006A6D49" w:rsidRPr="00B559A1" w:rsidRDefault="006A6D49" w:rsidP="006A6D49">
      <w:pPr>
        <w:pStyle w:val="Normlnweb"/>
        <w:numPr>
          <w:ilvl w:val="0"/>
          <w:numId w:val="2"/>
        </w:numPr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 w:rsidRPr="00B559A1">
        <w:rPr>
          <w:rFonts w:asciiTheme="minorHAnsi" w:hAnsiTheme="minorHAnsi"/>
          <w:b/>
          <w:sz w:val="22"/>
          <w:szCs w:val="22"/>
        </w:rPr>
        <w:t>zveřejnění kritérií výběru a postupu, podle něhož mají být již v letošní</w:t>
      </w:r>
      <w:r>
        <w:rPr>
          <w:rFonts w:asciiTheme="minorHAnsi" w:hAnsiTheme="minorHAnsi"/>
          <w:b/>
          <w:sz w:val="22"/>
          <w:szCs w:val="22"/>
        </w:rPr>
        <w:t>m</w:t>
      </w:r>
      <w:r w:rsidRPr="00B559A1">
        <w:rPr>
          <w:rFonts w:asciiTheme="minorHAnsi" w:hAnsiTheme="minorHAnsi"/>
          <w:b/>
          <w:sz w:val="22"/>
          <w:szCs w:val="22"/>
        </w:rPr>
        <w:t xml:space="preserve"> roce vybrány čtyři lokality z dnešních devíti</w:t>
      </w:r>
      <w:r w:rsidR="00A53CF8">
        <w:rPr>
          <w:rFonts w:asciiTheme="minorHAnsi" w:hAnsiTheme="minorHAnsi"/>
          <w:sz w:val="22"/>
          <w:szCs w:val="22"/>
        </w:rPr>
        <w:t xml:space="preserve"> a který musí </w:t>
      </w:r>
      <w:r w:rsidR="00A53CF8" w:rsidRPr="00A53CF8">
        <w:rPr>
          <w:rFonts w:asciiTheme="minorHAnsi" w:hAnsiTheme="minorHAnsi"/>
          <w:b/>
          <w:sz w:val="22"/>
          <w:szCs w:val="22"/>
        </w:rPr>
        <w:t xml:space="preserve">umožnit </w:t>
      </w:r>
      <w:r w:rsidRPr="00A53CF8">
        <w:rPr>
          <w:rFonts w:asciiTheme="minorHAnsi" w:hAnsiTheme="minorHAnsi"/>
          <w:b/>
          <w:sz w:val="22"/>
          <w:szCs w:val="22"/>
        </w:rPr>
        <w:t xml:space="preserve">kontrolu </w:t>
      </w:r>
      <w:r w:rsidR="00A53CF8" w:rsidRPr="00A53CF8">
        <w:rPr>
          <w:rFonts w:asciiTheme="minorHAnsi" w:hAnsiTheme="minorHAnsi"/>
          <w:b/>
          <w:sz w:val="22"/>
          <w:szCs w:val="22"/>
        </w:rPr>
        <w:t>výběru</w:t>
      </w:r>
      <w:r w:rsidR="00A53CF8">
        <w:rPr>
          <w:rFonts w:asciiTheme="minorHAnsi" w:hAnsiTheme="minorHAnsi"/>
          <w:sz w:val="22"/>
          <w:szCs w:val="22"/>
        </w:rPr>
        <w:t xml:space="preserve"> </w:t>
      </w:r>
      <w:r w:rsidRPr="00B559A1">
        <w:rPr>
          <w:rFonts w:asciiTheme="minorHAnsi" w:hAnsiTheme="minorHAnsi"/>
          <w:sz w:val="22"/>
          <w:szCs w:val="22"/>
        </w:rPr>
        <w:t>nezávislý</w:t>
      </w:r>
      <w:r>
        <w:rPr>
          <w:rFonts w:asciiTheme="minorHAnsi" w:hAnsiTheme="minorHAnsi"/>
          <w:sz w:val="22"/>
          <w:szCs w:val="22"/>
        </w:rPr>
        <w:t>mi</w:t>
      </w:r>
      <w:r w:rsidRPr="00B559A1">
        <w:rPr>
          <w:rFonts w:asciiTheme="minorHAnsi" w:hAnsiTheme="minorHAnsi"/>
          <w:sz w:val="22"/>
          <w:szCs w:val="22"/>
        </w:rPr>
        <w:t>, obcemi vybraný</w:t>
      </w:r>
      <w:r>
        <w:rPr>
          <w:rFonts w:asciiTheme="minorHAnsi" w:hAnsiTheme="minorHAnsi"/>
          <w:sz w:val="22"/>
          <w:szCs w:val="22"/>
        </w:rPr>
        <w:t>mi</w:t>
      </w:r>
      <w:r w:rsidRPr="00B559A1">
        <w:rPr>
          <w:rFonts w:asciiTheme="minorHAnsi" w:hAnsiTheme="minorHAnsi"/>
          <w:sz w:val="22"/>
          <w:szCs w:val="22"/>
        </w:rPr>
        <w:t xml:space="preserve"> odborník</w:t>
      </w:r>
      <w:r>
        <w:rPr>
          <w:rFonts w:asciiTheme="minorHAnsi" w:hAnsiTheme="minorHAnsi"/>
          <w:sz w:val="22"/>
          <w:szCs w:val="22"/>
        </w:rPr>
        <w:t>y;</w:t>
      </w:r>
    </w:p>
    <w:p w14:paraId="1CE8CCE3" w14:textId="3F70F399" w:rsidR="00B559A1" w:rsidRDefault="00824B01" w:rsidP="00B559A1">
      <w:pPr>
        <w:pStyle w:val="Normlnweb"/>
        <w:numPr>
          <w:ilvl w:val="0"/>
          <w:numId w:val="2"/>
        </w:numPr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 w:rsidRPr="00B559A1">
        <w:rPr>
          <w:rFonts w:asciiTheme="minorHAnsi" w:hAnsiTheme="minorHAnsi"/>
          <w:b/>
          <w:sz w:val="22"/>
          <w:szCs w:val="22"/>
        </w:rPr>
        <w:t>zveřejnění zpráv s výsledky geologických prací, studií proveditelnosti úložiště či posouzení jeho vlivů na životní prostředí v jednotlivých lokalitách</w:t>
      </w:r>
      <w:r>
        <w:rPr>
          <w:rFonts w:asciiTheme="minorHAnsi" w:hAnsiTheme="minorHAnsi"/>
          <w:sz w:val="22"/>
          <w:szCs w:val="22"/>
        </w:rPr>
        <w:t xml:space="preserve"> ještě před tím, než podle nich</w:t>
      </w:r>
      <w:r w:rsidR="00B559A1">
        <w:rPr>
          <w:rFonts w:asciiTheme="minorHAnsi" w:hAnsiTheme="minorHAnsi"/>
          <w:sz w:val="22"/>
          <w:szCs w:val="22"/>
        </w:rPr>
        <w:t xml:space="preserve"> bude proveden výběr čtyř lokalit pro další geologické práce</w:t>
      </w:r>
      <w:r>
        <w:rPr>
          <w:rFonts w:asciiTheme="minorHAnsi" w:hAnsiTheme="minorHAnsi"/>
          <w:sz w:val="22"/>
          <w:szCs w:val="22"/>
        </w:rPr>
        <w:t>;</w:t>
      </w:r>
    </w:p>
    <w:p w14:paraId="62822807" w14:textId="622570B0" w:rsidR="00B559A1" w:rsidRDefault="00B559A1" w:rsidP="00B559A1">
      <w:pPr>
        <w:pStyle w:val="Normlnweb"/>
        <w:numPr>
          <w:ilvl w:val="0"/>
          <w:numId w:val="2"/>
        </w:numPr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 w:rsidRPr="00B559A1">
        <w:rPr>
          <w:rFonts w:asciiTheme="minorHAnsi" w:hAnsiTheme="minorHAnsi"/>
          <w:b/>
          <w:sz w:val="22"/>
          <w:szCs w:val="22"/>
        </w:rPr>
        <w:t>stažení nových žádostí o stanovení průzkumných území, o které začala Správa úložišť radioaktivních odpadů žádat na všech devíti vytipovaných lokalitách</w:t>
      </w:r>
      <w:r>
        <w:rPr>
          <w:rFonts w:asciiTheme="minorHAnsi" w:hAnsiTheme="minorHAnsi"/>
          <w:sz w:val="22"/>
          <w:szCs w:val="22"/>
        </w:rPr>
        <w:t xml:space="preserve">, o průzkumná území </w:t>
      </w:r>
      <w:r w:rsidR="00A53CF8">
        <w:rPr>
          <w:rFonts w:asciiTheme="minorHAnsi" w:hAnsiTheme="minorHAnsi"/>
          <w:sz w:val="22"/>
          <w:szCs w:val="22"/>
        </w:rPr>
        <w:t>by mělo být žádáno</w:t>
      </w:r>
      <w:r>
        <w:rPr>
          <w:rFonts w:asciiTheme="minorHAnsi" w:hAnsiTheme="minorHAnsi"/>
          <w:sz w:val="22"/>
          <w:szCs w:val="22"/>
        </w:rPr>
        <w:t xml:space="preserve"> až po otevřeném a oponovaném výběru lokalit.</w:t>
      </w:r>
    </w:p>
    <w:p w14:paraId="4472698E" w14:textId="77777777" w:rsidR="006A6D49" w:rsidRPr="006A6D49" w:rsidRDefault="006A6D49" w:rsidP="006A6D49">
      <w:pPr>
        <w:pStyle w:val="Normlnweb"/>
        <w:spacing w:before="0" w:beforeAutospacing="0" w:after="80" w:afterAutospacing="0"/>
        <w:ind w:left="720"/>
        <w:jc w:val="both"/>
        <w:rPr>
          <w:rFonts w:asciiTheme="minorHAnsi" w:hAnsiTheme="minorHAnsi"/>
          <w:sz w:val="8"/>
          <w:szCs w:val="8"/>
        </w:rPr>
      </w:pPr>
    </w:p>
    <w:p w14:paraId="4FBA7D1C" w14:textId="4B643EB2" w:rsidR="001F21C2" w:rsidRPr="00303B39" w:rsidRDefault="001F21C2" w:rsidP="0044246B">
      <w:pPr>
        <w:spacing w:after="120" w:line="240" w:lineRule="auto"/>
        <w:jc w:val="both"/>
      </w:pPr>
      <w:r w:rsidRPr="00303B39">
        <w:t xml:space="preserve">Od roku 2012 je obcím slibován zákon o jejich zapojení do </w:t>
      </w:r>
      <w:r w:rsidR="00FC2B7C">
        <w:t xml:space="preserve">procesu </w:t>
      </w:r>
      <w:r w:rsidRPr="00303B39">
        <w:t>výběru úložiště, ale jeho návrh není dodnes na stole</w:t>
      </w:r>
      <w:r w:rsidR="00A53CF8">
        <w:t>, ačkoliv s jeho vznikem počítá i nový atomový zákon.</w:t>
      </w:r>
      <w:bookmarkStart w:id="0" w:name="_GoBack"/>
      <w:bookmarkEnd w:id="0"/>
      <w:r w:rsidR="00B559A1">
        <w:t xml:space="preserve"> </w:t>
      </w:r>
      <w:r w:rsidR="00FE236D">
        <w:t xml:space="preserve">Expertní skupina pověřená jeho přípravou dlouhodobě nevykazuje žádnou činnost. </w:t>
      </w:r>
      <w:r w:rsidR="00B559A1">
        <w:t>Ministr průmyslu Tomáš Hüner opakovaně slibuje obnovení přípravy</w:t>
      </w:r>
      <w:r w:rsidR="00FE236D">
        <w:t>, včetně</w:t>
      </w:r>
      <w:r w:rsidR="00B559A1">
        <w:t xml:space="preserve"> zapojení obcí, ale do dnešního dne pro to neudělal nic</w:t>
      </w:r>
      <w:r w:rsidR="00F9176C">
        <w:t xml:space="preserve"> konkrétního</w:t>
      </w:r>
      <w:r w:rsidR="00B559A1">
        <w:t xml:space="preserve">. </w:t>
      </w:r>
    </w:p>
    <w:p w14:paraId="74484586" w14:textId="77777777" w:rsidR="006A6D49" w:rsidRDefault="006A6D49" w:rsidP="0044246B">
      <w:pPr>
        <w:spacing w:after="120" w:line="240" w:lineRule="auto"/>
        <w:jc w:val="both"/>
      </w:pPr>
    </w:p>
    <w:p w14:paraId="13A016D3" w14:textId="77777777" w:rsidR="006A6D49" w:rsidRDefault="006A6D49" w:rsidP="0044246B">
      <w:pPr>
        <w:spacing w:after="120" w:line="240" w:lineRule="auto"/>
        <w:jc w:val="both"/>
      </w:pPr>
    </w:p>
    <w:p w14:paraId="7F985AEA" w14:textId="77777777" w:rsidR="006A6D49" w:rsidRDefault="006A6D49" w:rsidP="0044246B">
      <w:pPr>
        <w:spacing w:after="120" w:line="240" w:lineRule="auto"/>
        <w:jc w:val="both"/>
      </w:pPr>
    </w:p>
    <w:p w14:paraId="6564968B" w14:textId="0BD35133" w:rsidR="001F21C2" w:rsidRDefault="001F21C2" w:rsidP="0044246B">
      <w:pPr>
        <w:spacing w:after="120" w:line="240" w:lineRule="auto"/>
        <w:jc w:val="both"/>
        <w:rPr>
          <w:b/>
        </w:rPr>
      </w:pPr>
      <w:r w:rsidRPr="00303B39">
        <w:t>Petr Nohava, mluvčí Platformy p</w:t>
      </w:r>
      <w:r w:rsidR="005911FB">
        <w:t>roti hlubinnému úložišti řekl: „</w:t>
      </w:r>
      <w:r w:rsidR="005911FB">
        <w:rPr>
          <w:i/>
        </w:rPr>
        <w:t>L</w:t>
      </w:r>
      <w:r w:rsidR="005911FB" w:rsidRPr="00C57FB5">
        <w:rPr>
          <w:i/>
        </w:rPr>
        <w:t>okality nejsou je</w:t>
      </w:r>
      <w:r w:rsidR="005911FB">
        <w:rPr>
          <w:i/>
        </w:rPr>
        <w:t>n</w:t>
      </w:r>
      <w:r w:rsidR="005911FB" w:rsidRPr="00C57FB5">
        <w:rPr>
          <w:i/>
        </w:rPr>
        <w:t xml:space="preserve"> jména na mapě, ale zejména lidé, kteří tam žijí.  Den proti úložišti znovu připomene, že </w:t>
      </w:r>
      <w:r w:rsidR="005911FB">
        <w:rPr>
          <w:i/>
        </w:rPr>
        <w:t>těmto lidem</w:t>
      </w:r>
      <w:r w:rsidR="005911FB" w:rsidRPr="00C57FB5">
        <w:rPr>
          <w:i/>
        </w:rPr>
        <w:t xml:space="preserve"> není lhostejný osud jejich domovů a jaké dědictví předají dalším generacím. </w:t>
      </w:r>
      <w:r w:rsidR="005911FB" w:rsidRPr="00C57FB5">
        <w:rPr>
          <w:rFonts w:cs="Arial"/>
          <w:i/>
        </w:rPr>
        <w:t xml:space="preserve">Není možné, aby stát ignoroval hlasy obyvatel dotčených obcí. Úložiště je stavba, která tady </w:t>
      </w:r>
      <w:r w:rsidR="005911FB">
        <w:rPr>
          <w:rFonts w:cs="Arial"/>
          <w:i/>
        </w:rPr>
        <w:t xml:space="preserve">s nimi </w:t>
      </w:r>
      <w:r w:rsidR="005911FB" w:rsidRPr="00C57FB5">
        <w:rPr>
          <w:rFonts w:cs="Arial"/>
          <w:i/>
        </w:rPr>
        <w:t>bude navždy.</w:t>
      </w:r>
      <w:r w:rsidRPr="00303B39">
        <w:t>“</w:t>
      </w:r>
      <w:r w:rsidRPr="00303B39">
        <w:rPr>
          <w:b/>
        </w:rPr>
        <w:t xml:space="preserve"> </w:t>
      </w:r>
    </w:p>
    <w:p w14:paraId="252E181E" w14:textId="77777777" w:rsidR="00D1630A" w:rsidRPr="00303B39" w:rsidRDefault="00D1630A" w:rsidP="0044246B">
      <w:pPr>
        <w:spacing w:after="120" w:line="240" w:lineRule="auto"/>
        <w:jc w:val="both"/>
        <w:rPr>
          <w:b/>
        </w:rPr>
      </w:pPr>
    </w:p>
    <w:p w14:paraId="6E3173BA" w14:textId="77777777" w:rsidR="000A6F31" w:rsidRDefault="000A6F31" w:rsidP="0044246B">
      <w:pPr>
        <w:spacing w:after="80" w:line="240" w:lineRule="auto"/>
        <w:rPr>
          <w:b/>
          <w:bCs/>
          <w:u w:val="single"/>
        </w:rPr>
      </w:pPr>
    </w:p>
    <w:p w14:paraId="1DA60E97" w14:textId="3C4CECBC" w:rsidR="005F409A" w:rsidRPr="00EC18A6" w:rsidRDefault="00F95AED" w:rsidP="0044246B">
      <w:pPr>
        <w:spacing w:after="80" w:line="240" w:lineRule="auto"/>
        <w:rPr>
          <w:b/>
          <w:bCs/>
          <w:u w:val="single"/>
        </w:rPr>
      </w:pPr>
      <w:r w:rsidRPr="00EC18A6">
        <w:rPr>
          <w:b/>
          <w:bCs/>
          <w:u w:val="single"/>
        </w:rPr>
        <w:t>Další informace může</w:t>
      </w:r>
      <w:r w:rsidR="005F409A" w:rsidRPr="00EC18A6">
        <w:rPr>
          <w:b/>
          <w:bCs/>
          <w:u w:val="single"/>
        </w:rPr>
        <w:t xml:space="preserve"> poskytnout: </w:t>
      </w:r>
    </w:p>
    <w:p w14:paraId="6950D5A2" w14:textId="43764301" w:rsidR="002956E7" w:rsidRDefault="001F21C2" w:rsidP="001F21C2">
      <w:pPr>
        <w:spacing w:after="0" w:line="240" w:lineRule="auto"/>
        <w:rPr>
          <w:rStyle w:val="Hypertextovodkaz"/>
        </w:rPr>
      </w:pPr>
      <w:r>
        <w:t>Ing. Petr Nohava, starosta obce Pluhův Žďár a mluvčí Platformy proti hlubinnému úložišti</w:t>
      </w:r>
      <w:r>
        <w:br/>
        <w:t>tel.: 725 972 632, email: </w:t>
      </w:r>
      <w:hyperlink r:id="rId7" w:history="1">
        <w:r>
          <w:rPr>
            <w:rStyle w:val="Hypertextovodkaz"/>
          </w:rPr>
          <w:t>pnohava@gmail.com</w:t>
        </w:r>
      </w:hyperlink>
    </w:p>
    <w:p w14:paraId="6CEFB66A" w14:textId="77777777" w:rsidR="00205AF4" w:rsidRDefault="00205AF4" w:rsidP="001F21C2">
      <w:pPr>
        <w:spacing w:after="0" w:line="240" w:lineRule="auto"/>
        <w:rPr>
          <w:rStyle w:val="Hypertextovodkaz"/>
        </w:rPr>
      </w:pPr>
    </w:p>
    <w:p w14:paraId="4335EDAE" w14:textId="25B1496B" w:rsidR="00205AF4" w:rsidRPr="00205AF4" w:rsidRDefault="00205AF4" w:rsidP="001F21C2">
      <w:pPr>
        <w:spacing w:after="0" w:line="240" w:lineRule="auto"/>
        <w:rPr>
          <w:rStyle w:val="Hypertextovodkaz"/>
          <w:b/>
          <w:color w:val="000000" w:themeColor="text1"/>
        </w:rPr>
      </w:pPr>
      <w:r w:rsidRPr="00205AF4">
        <w:rPr>
          <w:rStyle w:val="Hypertextovodkaz"/>
          <w:b/>
          <w:color w:val="000000" w:themeColor="text1"/>
        </w:rPr>
        <w:t>Poznámka:</w:t>
      </w:r>
    </w:p>
    <w:p w14:paraId="06EBF8B7" w14:textId="2BC47329" w:rsidR="00205AF4" w:rsidRPr="00205AF4" w:rsidRDefault="00205AF4" w:rsidP="00205AF4">
      <w:pPr>
        <w:spacing w:after="120" w:line="240" w:lineRule="auto"/>
        <w:jc w:val="both"/>
        <w:rPr>
          <w:bCs/>
        </w:rPr>
      </w:pPr>
      <w:r w:rsidRPr="00205AF4">
        <w:rPr>
          <w:rFonts w:cs="Arial"/>
        </w:rPr>
        <w:t>[1]</w:t>
      </w:r>
      <w:r w:rsidRPr="00205AF4">
        <w:t xml:space="preserve"> Podrobnosti k akcím na jednotlivých lokalitách </w:t>
      </w:r>
      <w:r w:rsidRPr="00205AF4">
        <w:rPr>
          <w:rStyle w:val="Siln"/>
          <w:b w:val="0"/>
        </w:rPr>
        <w:t xml:space="preserve">a kontakty na jejich organizátory </w:t>
      </w:r>
      <w:r w:rsidRPr="00205AF4">
        <w:t xml:space="preserve">naleznete v příloze a na webových stránkách </w:t>
      </w:r>
      <w:hyperlink r:id="rId8" w:history="1">
        <w:r w:rsidRPr="00205AF4">
          <w:rPr>
            <w:rStyle w:val="Hypertextovodkaz"/>
            <w:b/>
          </w:rPr>
          <w:t>www.platformaprotiulozisti.cz</w:t>
        </w:r>
      </w:hyperlink>
      <w:r w:rsidRPr="00205AF4">
        <w:rPr>
          <w:rStyle w:val="Siln"/>
          <w:b w:val="0"/>
        </w:rPr>
        <w:t xml:space="preserve"> a </w:t>
      </w:r>
      <w:hyperlink r:id="rId9" w:tgtFrame="_blank" w:history="1">
        <w:r w:rsidRPr="00205AF4">
          <w:rPr>
            <w:rStyle w:val="Hypertextovodkaz"/>
            <w:b/>
            <w:bCs/>
          </w:rPr>
          <w:t>www.nechcemeuloziste.cz</w:t>
        </w:r>
      </w:hyperlink>
      <w:r w:rsidRPr="00205AF4">
        <w:rPr>
          <w:rStyle w:val="Siln"/>
          <w:b w:val="0"/>
        </w:rPr>
        <w:t xml:space="preserve"> .</w:t>
      </w:r>
    </w:p>
    <w:sectPr w:rsidR="00205AF4" w:rsidRPr="00205A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A8E21" w14:textId="77777777" w:rsidR="003B63C4" w:rsidRDefault="003B63C4" w:rsidP="00965111">
      <w:pPr>
        <w:spacing w:after="0" w:line="240" w:lineRule="auto"/>
      </w:pPr>
      <w:r>
        <w:separator/>
      </w:r>
    </w:p>
  </w:endnote>
  <w:endnote w:type="continuationSeparator" w:id="0">
    <w:p w14:paraId="338FD6CB" w14:textId="77777777" w:rsidR="003B63C4" w:rsidRDefault="003B63C4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EFB6E" w14:textId="77777777" w:rsidR="003B63C4" w:rsidRDefault="003B63C4" w:rsidP="00965111">
      <w:pPr>
        <w:spacing w:after="0" w:line="240" w:lineRule="auto"/>
      </w:pPr>
      <w:r>
        <w:separator/>
      </w:r>
    </w:p>
  </w:footnote>
  <w:footnote w:type="continuationSeparator" w:id="0">
    <w:p w14:paraId="6DC659C3" w14:textId="77777777" w:rsidR="003B63C4" w:rsidRDefault="003B63C4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6B52"/>
    <w:rsid w:val="00043783"/>
    <w:rsid w:val="000460B7"/>
    <w:rsid w:val="00065BB5"/>
    <w:rsid w:val="000A2023"/>
    <w:rsid w:val="000A5A70"/>
    <w:rsid w:val="000A6F31"/>
    <w:rsid w:val="000D3ABB"/>
    <w:rsid w:val="000D6437"/>
    <w:rsid w:val="000E3645"/>
    <w:rsid w:val="00101260"/>
    <w:rsid w:val="00127C78"/>
    <w:rsid w:val="00153FFB"/>
    <w:rsid w:val="001910AB"/>
    <w:rsid w:val="001952BE"/>
    <w:rsid w:val="001B54BA"/>
    <w:rsid w:val="001D36C3"/>
    <w:rsid w:val="001E3400"/>
    <w:rsid w:val="001F21C2"/>
    <w:rsid w:val="001F239C"/>
    <w:rsid w:val="001F30D5"/>
    <w:rsid w:val="001F332B"/>
    <w:rsid w:val="00205AF4"/>
    <w:rsid w:val="00237633"/>
    <w:rsid w:val="00270B85"/>
    <w:rsid w:val="0027225A"/>
    <w:rsid w:val="002729BD"/>
    <w:rsid w:val="00273E50"/>
    <w:rsid w:val="0028634E"/>
    <w:rsid w:val="00286608"/>
    <w:rsid w:val="002956E7"/>
    <w:rsid w:val="002A0D4B"/>
    <w:rsid w:val="002A29B9"/>
    <w:rsid w:val="002C117C"/>
    <w:rsid w:val="002D0F22"/>
    <w:rsid w:val="002F53D5"/>
    <w:rsid w:val="00303B39"/>
    <w:rsid w:val="00321947"/>
    <w:rsid w:val="0036740B"/>
    <w:rsid w:val="00371C80"/>
    <w:rsid w:val="00372E23"/>
    <w:rsid w:val="003B2708"/>
    <w:rsid w:val="003B63C4"/>
    <w:rsid w:val="003C6A55"/>
    <w:rsid w:val="003F0F91"/>
    <w:rsid w:val="003F1A69"/>
    <w:rsid w:val="003F6CBF"/>
    <w:rsid w:val="004029F4"/>
    <w:rsid w:val="00427452"/>
    <w:rsid w:val="004319C1"/>
    <w:rsid w:val="0044246B"/>
    <w:rsid w:val="00443BB8"/>
    <w:rsid w:val="00445EF9"/>
    <w:rsid w:val="00463152"/>
    <w:rsid w:val="00464950"/>
    <w:rsid w:val="004664C4"/>
    <w:rsid w:val="0047082B"/>
    <w:rsid w:val="004A430F"/>
    <w:rsid w:val="004B05ED"/>
    <w:rsid w:val="004C5FCD"/>
    <w:rsid w:val="004D39B9"/>
    <w:rsid w:val="004F0C84"/>
    <w:rsid w:val="004F4494"/>
    <w:rsid w:val="00575116"/>
    <w:rsid w:val="005911FB"/>
    <w:rsid w:val="005945E5"/>
    <w:rsid w:val="005A46F3"/>
    <w:rsid w:val="005A7901"/>
    <w:rsid w:val="005B01E2"/>
    <w:rsid w:val="005D003A"/>
    <w:rsid w:val="005E3787"/>
    <w:rsid w:val="005E5D3E"/>
    <w:rsid w:val="005F409A"/>
    <w:rsid w:val="00604090"/>
    <w:rsid w:val="0063180D"/>
    <w:rsid w:val="00634AD1"/>
    <w:rsid w:val="006365E0"/>
    <w:rsid w:val="00662DFC"/>
    <w:rsid w:val="006A6D49"/>
    <w:rsid w:val="006B2028"/>
    <w:rsid w:val="006C5685"/>
    <w:rsid w:val="006C653A"/>
    <w:rsid w:val="006F2E50"/>
    <w:rsid w:val="00703621"/>
    <w:rsid w:val="007308B4"/>
    <w:rsid w:val="00737577"/>
    <w:rsid w:val="00761B70"/>
    <w:rsid w:val="00774EB1"/>
    <w:rsid w:val="00786F06"/>
    <w:rsid w:val="007878B7"/>
    <w:rsid w:val="007F1A15"/>
    <w:rsid w:val="007F2275"/>
    <w:rsid w:val="00824B01"/>
    <w:rsid w:val="008265BF"/>
    <w:rsid w:val="00826851"/>
    <w:rsid w:val="00830DD4"/>
    <w:rsid w:val="00891AA3"/>
    <w:rsid w:val="008969AF"/>
    <w:rsid w:val="008A7F68"/>
    <w:rsid w:val="008D5981"/>
    <w:rsid w:val="008E7E83"/>
    <w:rsid w:val="009020AB"/>
    <w:rsid w:val="00927F58"/>
    <w:rsid w:val="009338E8"/>
    <w:rsid w:val="00941257"/>
    <w:rsid w:val="00965111"/>
    <w:rsid w:val="0097347A"/>
    <w:rsid w:val="009A21AB"/>
    <w:rsid w:val="009B20CB"/>
    <w:rsid w:val="00A00D19"/>
    <w:rsid w:val="00A53CF8"/>
    <w:rsid w:val="00AA779E"/>
    <w:rsid w:val="00AE6E74"/>
    <w:rsid w:val="00B16B89"/>
    <w:rsid w:val="00B25FBB"/>
    <w:rsid w:val="00B26A8A"/>
    <w:rsid w:val="00B4544E"/>
    <w:rsid w:val="00B559A1"/>
    <w:rsid w:val="00B61270"/>
    <w:rsid w:val="00B63BD9"/>
    <w:rsid w:val="00B812F1"/>
    <w:rsid w:val="00B97D99"/>
    <w:rsid w:val="00BD68E1"/>
    <w:rsid w:val="00C20404"/>
    <w:rsid w:val="00C239D9"/>
    <w:rsid w:val="00C25AA1"/>
    <w:rsid w:val="00C84E14"/>
    <w:rsid w:val="00CD6383"/>
    <w:rsid w:val="00D1630A"/>
    <w:rsid w:val="00D36422"/>
    <w:rsid w:val="00D5241C"/>
    <w:rsid w:val="00D80BD2"/>
    <w:rsid w:val="00DD79F5"/>
    <w:rsid w:val="00E24744"/>
    <w:rsid w:val="00E317DA"/>
    <w:rsid w:val="00E40728"/>
    <w:rsid w:val="00E47B10"/>
    <w:rsid w:val="00E61866"/>
    <w:rsid w:val="00EC18A6"/>
    <w:rsid w:val="00ED7AC6"/>
    <w:rsid w:val="00ED7D45"/>
    <w:rsid w:val="00F01F2F"/>
    <w:rsid w:val="00F03431"/>
    <w:rsid w:val="00F05EC4"/>
    <w:rsid w:val="00F25902"/>
    <w:rsid w:val="00F55CD6"/>
    <w:rsid w:val="00F74ECB"/>
    <w:rsid w:val="00F75FB7"/>
    <w:rsid w:val="00F9176C"/>
    <w:rsid w:val="00F9196C"/>
    <w:rsid w:val="00F95AED"/>
    <w:rsid w:val="00FA5AF2"/>
    <w:rsid w:val="00FB440F"/>
    <w:rsid w:val="00FB4F46"/>
    <w:rsid w:val="00FB56C6"/>
    <w:rsid w:val="00FC2B7C"/>
    <w:rsid w:val="00FD0FAC"/>
    <w:rsid w:val="00FE02B6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docId w15:val="{DC03A768-107F-4F87-8986-A9A8F01F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oha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chcemeulozist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2018-04-18T13:55:00Z</cp:lastPrinted>
  <dcterms:created xsi:type="dcterms:W3CDTF">2018-04-18T14:11:00Z</dcterms:created>
  <dcterms:modified xsi:type="dcterms:W3CDTF">2018-04-18T14:11:00Z</dcterms:modified>
</cp:coreProperties>
</file>