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73CF" w14:textId="77777777" w:rsidR="00570BAC" w:rsidRDefault="00570BAC">
      <w:pPr>
        <w:rPr>
          <w:lang w:val="cs-CZ"/>
        </w:rPr>
      </w:pPr>
      <w:bookmarkStart w:id="0" w:name="_GoBack"/>
      <w:bookmarkEnd w:id="0"/>
    </w:p>
    <w:p w14:paraId="41A4C5A9" w14:textId="77777777" w:rsidR="00E8105D" w:rsidRDefault="00E8105D">
      <w:pPr>
        <w:rPr>
          <w:lang w:val="cs-CZ"/>
        </w:rPr>
      </w:pPr>
    </w:p>
    <w:p w14:paraId="693FA8CD" w14:textId="77777777" w:rsidR="00E8105D" w:rsidRPr="009E3FFB" w:rsidRDefault="00E8105D" w:rsidP="00E8105D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9E3FF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4A3BBA75" w14:textId="77777777" w:rsidR="00E8105D" w:rsidRPr="009E3FFB" w:rsidRDefault="00E8105D" w:rsidP="00E8105D">
      <w:pPr>
        <w:jc w:val="center"/>
        <w:rPr>
          <w:b/>
          <w:bCs/>
          <w:sz w:val="8"/>
          <w:szCs w:val="8"/>
          <w:lang w:val="cs-CZ"/>
        </w:rPr>
      </w:pPr>
    </w:p>
    <w:p w14:paraId="706CE940" w14:textId="2A9D8FD9" w:rsidR="00E8105D" w:rsidRPr="009E3FFB" w:rsidRDefault="00E8105D" w:rsidP="00E8105D">
      <w:pPr>
        <w:jc w:val="center"/>
        <w:rPr>
          <w:b/>
          <w:bCs/>
          <w:sz w:val="28"/>
          <w:szCs w:val="28"/>
          <w:lang w:val="cs-CZ"/>
        </w:rPr>
      </w:pPr>
      <w:r w:rsidRPr="009E3FFB">
        <w:rPr>
          <w:b/>
          <w:bCs/>
          <w:sz w:val="28"/>
          <w:szCs w:val="28"/>
          <w:lang w:val="cs-CZ"/>
        </w:rPr>
        <w:t xml:space="preserve">z </w:t>
      </w:r>
      <w:r w:rsidR="001E55B1">
        <w:rPr>
          <w:b/>
          <w:bCs/>
          <w:sz w:val="28"/>
          <w:szCs w:val="28"/>
          <w:lang w:val="cs-CZ"/>
        </w:rPr>
        <w:t>14</w:t>
      </w:r>
      <w:r w:rsidRPr="009E3FFB">
        <w:rPr>
          <w:b/>
          <w:bCs/>
          <w:sz w:val="28"/>
          <w:szCs w:val="28"/>
          <w:lang w:val="cs-CZ"/>
        </w:rPr>
        <w:t xml:space="preserve">. </w:t>
      </w:r>
      <w:r w:rsidR="00994882">
        <w:rPr>
          <w:b/>
          <w:bCs/>
          <w:sz w:val="28"/>
          <w:szCs w:val="28"/>
          <w:lang w:val="cs-CZ"/>
        </w:rPr>
        <w:t xml:space="preserve">září </w:t>
      </w:r>
      <w:r w:rsidRPr="009E3FFB">
        <w:rPr>
          <w:b/>
          <w:bCs/>
          <w:sz w:val="28"/>
          <w:szCs w:val="28"/>
          <w:lang w:val="cs-CZ"/>
        </w:rPr>
        <w:t>2023</w:t>
      </w:r>
    </w:p>
    <w:p w14:paraId="1D3D38C9" w14:textId="63B94B31" w:rsidR="00E8105D" w:rsidRPr="009E3FFB" w:rsidRDefault="00EC009A" w:rsidP="00E8105D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Splní vládní koalice svůj předvolební slib?</w:t>
      </w:r>
    </w:p>
    <w:p w14:paraId="50B8264C" w14:textId="77777777" w:rsidR="00E8105D" w:rsidRPr="009E3FFB" w:rsidRDefault="00E8105D" w:rsidP="00E8105D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43A2230D" w14:textId="05765086" w:rsidR="008B1D22" w:rsidRDefault="00B642C0" w:rsidP="008B1D22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>O</w:t>
      </w:r>
      <w:r w:rsidR="00EC009A">
        <w:rPr>
          <w:b/>
          <w:lang w:val="cs-CZ"/>
        </w:rPr>
        <w:t xml:space="preserve">bce </w:t>
      </w:r>
      <w:r>
        <w:rPr>
          <w:b/>
          <w:lang w:val="cs-CZ"/>
        </w:rPr>
        <w:t>dotčené hledáním míst</w:t>
      </w:r>
      <w:r w:rsidR="00C5126D">
        <w:rPr>
          <w:b/>
          <w:lang w:val="cs-CZ"/>
        </w:rPr>
        <w:t>a pro úložiště jaderného odpadu</w:t>
      </w:r>
      <w:r>
        <w:rPr>
          <w:b/>
          <w:lang w:val="cs-CZ"/>
        </w:rPr>
        <w:t xml:space="preserve"> </w:t>
      </w:r>
      <w:r w:rsidR="00EC009A">
        <w:rPr>
          <w:b/>
          <w:lang w:val="cs-CZ"/>
        </w:rPr>
        <w:t xml:space="preserve">pozorně sledují vývoj okolo přípravy a schvalování zákona </w:t>
      </w:r>
      <w:proofErr w:type="spellStart"/>
      <w:r w:rsidR="00EC009A" w:rsidRPr="00EC009A">
        <w:rPr>
          <w:b/>
        </w:rPr>
        <w:t>souvisejícího</w:t>
      </w:r>
      <w:proofErr w:type="spellEnd"/>
      <w:r w:rsidR="00EC009A" w:rsidRPr="00EC009A">
        <w:rPr>
          <w:b/>
        </w:rPr>
        <w:t xml:space="preserve"> s </w:t>
      </w:r>
      <w:proofErr w:type="spellStart"/>
      <w:r w:rsidR="00EC009A" w:rsidRPr="00EC009A">
        <w:rPr>
          <w:b/>
        </w:rPr>
        <w:t>hlubinným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úložištěm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radioaktivního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odpadu</w:t>
      </w:r>
      <w:proofErr w:type="spellEnd"/>
      <w:r w:rsidR="00EC009A" w:rsidRPr="00EC009A">
        <w:rPr>
          <w:b/>
        </w:rPr>
        <w:t xml:space="preserve"> - </w:t>
      </w:r>
      <w:proofErr w:type="spellStart"/>
      <w:r w:rsidR="00EC009A" w:rsidRPr="00EC009A">
        <w:rPr>
          <w:b/>
        </w:rPr>
        <w:t>sněmovní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tisk</w:t>
      </w:r>
      <w:proofErr w:type="spellEnd"/>
      <w:r w:rsidR="00EC009A" w:rsidRPr="00EC009A">
        <w:rPr>
          <w:b/>
        </w:rPr>
        <w:t xml:space="preserve"> 367</w:t>
      </w:r>
      <w:r>
        <w:rPr>
          <w:b/>
        </w:rPr>
        <w:t xml:space="preserve"> </w:t>
      </w:r>
      <w:r w:rsidRPr="00B642C0">
        <w:rPr>
          <w:b/>
          <w:lang w:val="cs-CZ"/>
        </w:rPr>
        <w:t>[1]</w:t>
      </w:r>
      <w:r w:rsidR="00EC009A" w:rsidRPr="00EC009A">
        <w:rPr>
          <w:b/>
        </w:rPr>
        <w:t xml:space="preserve">, </w:t>
      </w:r>
      <w:proofErr w:type="spellStart"/>
      <w:r w:rsidR="00EC009A" w:rsidRPr="00EC009A">
        <w:rPr>
          <w:b/>
        </w:rPr>
        <w:t>jehož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pr</w:t>
      </w:r>
      <w:r w:rsidR="00C5126D">
        <w:rPr>
          <w:b/>
        </w:rPr>
        <w:t>ojednání</w:t>
      </w:r>
      <w:proofErr w:type="spellEnd"/>
      <w:r w:rsidR="00C5126D">
        <w:rPr>
          <w:b/>
        </w:rPr>
        <w:t xml:space="preserve"> </w:t>
      </w:r>
      <w:proofErr w:type="spellStart"/>
      <w:r w:rsidR="00C5126D">
        <w:rPr>
          <w:b/>
        </w:rPr>
        <w:t>již</w:t>
      </w:r>
      <w:proofErr w:type="spellEnd"/>
      <w:r w:rsidR="00C5126D">
        <w:rPr>
          <w:b/>
        </w:rPr>
        <w:t xml:space="preserve"> </w:t>
      </w:r>
      <w:proofErr w:type="spellStart"/>
      <w:r w:rsidR="00C5126D">
        <w:rPr>
          <w:b/>
        </w:rPr>
        <w:t>bylo</w:t>
      </w:r>
      <w:proofErr w:type="spellEnd"/>
      <w:r w:rsidR="00C5126D">
        <w:rPr>
          <w:b/>
        </w:rPr>
        <w:t xml:space="preserve"> </w:t>
      </w:r>
      <w:proofErr w:type="spellStart"/>
      <w:r w:rsidR="00C5126D">
        <w:rPr>
          <w:b/>
        </w:rPr>
        <w:t>několikrát</w:t>
      </w:r>
      <w:proofErr w:type="spellEnd"/>
      <w:r w:rsidR="00C5126D">
        <w:rPr>
          <w:b/>
        </w:rPr>
        <w:t xml:space="preserve"> v </w:t>
      </w:r>
      <w:proofErr w:type="spellStart"/>
      <w:r w:rsidR="00C5126D">
        <w:rPr>
          <w:b/>
        </w:rPr>
        <w:t>P</w:t>
      </w:r>
      <w:r w:rsidR="00EC009A" w:rsidRPr="00EC009A">
        <w:rPr>
          <w:b/>
        </w:rPr>
        <w:t>oslanecké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sněmovně</w:t>
      </w:r>
      <w:proofErr w:type="spellEnd"/>
      <w:r w:rsidR="00EC009A" w:rsidRPr="00EC009A">
        <w:rPr>
          <w:b/>
        </w:rPr>
        <w:t xml:space="preserve"> </w:t>
      </w:r>
      <w:proofErr w:type="spellStart"/>
      <w:r w:rsidR="00EC009A" w:rsidRPr="00EC009A">
        <w:rPr>
          <w:b/>
        </w:rPr>
        <w:t>odloženo</w:t>
      </w:r>
      <w:proofErr w:type="spellEnd"/>
      <w:r w:rsidR="00EC009A" w:rsidRPr="00EC009A">
        <w:rPr>
          <w:b/>
        </w:rPr>
        <w:t>.</w:t>
      </w:r>
      <w:r w:rsidR="00EC009A">
        <w:rPr>
          <w:b/>
        </w:rPr>
        <w:t xml:space="preserve"> </w:t>
      </w:r>
      <w:proofErr w:type="spellStart"/>
      <w:r w:rsidR="00EC009A">
        <w:rPr>
          <w:b/>
        </w:rPr>
        <w:t>Pevně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věříme</w:t>
      </w:r>
      <w:proofErr w:type="spellEnd"/>
      <w:r w:rsidR="00EC009A">
        <w:rPr>
          <w:b/>
        </w:rPr>
        <w:t xml:space="preserve">, </w:t>
      </w:r>
      <w:proofErr w:type="spellStart"/>
      <w:r w:rsidR="00EC009A">
        <w:rPr>
          <w:b/>
        </w:rPr>
        <w:t>že</w:t>
      </w:r>
      <w:proofErr w:type="spellEnd"/>
      <w:r w:rsidR="00EC009A">
        <w:rPr>
          <w:b/>
        </w:rPr>
        <w:t xml:space="preserve"> v </w:t>
      </w:r>
      <w:proofErr w:type="spellStart"/>
      <w:r w:rsidR="00EC009A">
        <w:rPr>
          <w:b/>
        </w:rPr>
        <w:t>nastalé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situaci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vládní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koalice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dostojí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svého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předvolebního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slibu</w:t>
      </w:r>
      <w:proofErr w:type="spellEnd"/>
      <w:r w:rsidR="00EC009A">
        <w:rPr>
          <w:b/>
        </w:rPr>
        <w:t xml:space="preserve"> a </w:t>
      </w:r>
      <w:proofErr w:type="spellStart"/>
      <w:r w:rsidR="00EC009A">
        <w:rPr>
          <w:b/>
        </w:rPr>
        <w:t>posílí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postavení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obcí</w:t>
      </w:r>
      <w:proofErr w:type="spellEnd"/>
      <w:r w:rsidR="00EC009A">
        <w:rPr>
          <w:b/>
        </w:rPr>
        <w:t xml:space="preserve"> v </w:t>
      </w:r>
      <w:proofErr w:type="spellStart"/>
      <w:r w:rsidR="00EC009A">
        <w:rPr>
          <w:b/>
        </w:rPr>
        <w:t>příslušném</w:t>
      </w:r>
      <w:proofErr w:type="spellEnd"/>
      <w:r w:rsidR="00EC009A">
        <w:rPr>
          <w:b/>
        </w:rPr>
        <w:t xml:space="preserve"> </w:t>
      </w:r>
      <w:proofErr w:type="spellStart"/>
      <w:r w:rsidR="00EC009A">
        <w:rPr>
          <w:b/>
        </w:rPr>
        <w:t>zákoně</w:t>
      </w:r>
      <w:proofErr w:type="spellEnd"/>
      <w:r w:rsidR="00EC009A">
        <w:rPr>
          <w:b/>
        </w:rPr>
        <w:t xml:space="preserve">. </w:t>
      </w:r>
      <w:r w:rsidR="008B1D22">
        <w:rPr>
          <w:b/>
          <w:lang w:val="cs-CZ"/>
        </w:rPr>
        <w:t xml:space="preserve">Jedině </w:t>
      </w:r>
      <w:r w:rsidR="008B1D22" w:rsidRPr="009E3FFB">
        <w:rPr>
          <w:b/>
          <w:lang w:val="cs-CZ"/>
        </w:rPr>
        <w:t>souhlas dotčených obcí s umístěním úložiště</w:t>
      </w:r>
      <w:r w:rsidR="008B1D22">
        <w:rPr>
          <w:b/>
          <w:lang w:val="cs-CZ"/>
        </w:rPr>
        <w:t xml:space="preserve"> na jejich území </w:t>
      </w:r>
      <w:r w:rsidR="008B1D22">
        <w:rPr>
          <w:rStyle w:val="Siln"/>
          <w:lang w:val="cs-CZ"/>
        </w:rPr>
        <w:t xml:space="preserve">dokáže zajistit </w:t>
      </w:r>
      <w:r w:rsidR="008B1D22" w:rsidRPr="009E3FFB">
        <w:rPr>
          <w:rStyle w:val="Siln"/>
          <w:lang w:val="cs-CZ"/>
        </w:rPr>
        <w:t xml:space="preserve">respektování zájmů obcí a jejich občanů, jak je požaduje i atomový zákon </w:t>
      </w:r>
      <w:r w:rsidR="008B1D22" w:rsidRPr="009E3FFB">
        <w:rPr>
          <w:lang w:val="cs-CZ"/>
        </w:rPr>
        <w:t>[2]</w:t>
      </w:r>
      <w:r w:rsidR="008B1D22">
        <w:rPr>
          <w:b/>
          <w:lang w:val="cs-CZ"/>
        </w:rPr>
        <w:t xml:space="preserve">. </w:t>
      </w:r>
      <w:r w:rsidR="008B1D22" w:rsidRPr="008B1D22">
        <w:rPr>
          <w:b/>
          <w:lang w:val="cs-CZ"/>
        </w:rPr>
        <w:t xml:space="preserve">Požadavek obcí na spolurozhodování o tak mimořádné stavbě je princip běžně </w:t>
      </w:r>
      <w:r w:rsidR="008B1D22" w:rsidRPr="0022242E">
        <w:rPr>
          <w:b/>
          <w:color w:val="000000" w:themeColor="text1"/>
          <w:lang w:val="cs-CZ"/>
        </w:rPr>
        <w:t>používaný v mnoha demokraticky vyspělých zemích a rozhodně pak v těch, v nichž již pokročili v povolování úložiště</w:t>
      </w:r>
      <w:r w:rsidR="002459D8" w:rsidRPr="0022242E">
        <w:rPr>
          <w:b/>
          <w:color w:val="000000" w:themeColor="text1"/>
          <w:lang w:val="cs-CZ"/>
        </w:rPr>
        <w:t xml:space="preserve"> nejdále</w:t>
      </w:r>
      <w:r w:rsidR="008B1D22" w:rsidRPr="0022242E">
        <w:rPr>
          <w:b/>
          <w:color w:val="000000" w:themeColor="text1"/>
          <w:lang w:val="cs-CZ"/>
        </w:rPr>
        <w:t xml:space="preserve">, jako je </w:t>
      </w:r>
      <w:r w:rsidR="008B1D22" w:rsidRPr="008B1D22">
        <w:rPr>
          <w:b/>
          <w:lang w:val="cs-CZ"/>
        </w:rPr>
        <w:t>Finsko</w:t>
      </w:r>
      <w:r w:rsidR="008B1D22" w:rsidRPr="008B1D22">
        <w:rPr>
          <w:lang w:val="cs-CZ"/>
        </w:rPr>
        <w:t xml:space="preserve"> [3] </w:t>
      </w:r>
      <w:r w:rsidR="008B1D22" w:rsidRPr="008B1D22">
        <w:rPr>
          <w:b/>
          <w:lang w:val="cs-CZ"/>
        </w:rPr>
        <w:t xml:space="preserve">nebo Švédsko. </w:t>
      </w:r>
      <w:r w:rsidR="00D238A2">
        <w:rPr>
          <w:b/>
          <w:lang w:val="cs-CZ"/>
        </w:rPr>
        <w:t xml:space="preserve"> Platforma proti hlubinnému úložišti proto požádá poslankyně a poslance, aby takové návrhy podpořili.</w:t>
      </w:r>
    </w:p>
    <w:p w14:paraId="3E2783B6" w14:textId="41E9B54A" w:rsidR="00DD33E1" w:rsidRPr="00DD33E1" w:rsidRDefault="00DD33E1" w:rsidP="008B1D22">
      <w:pPr>
        <w:spacing w:after="120" w:line="240" w:lineRule="auto"/>
        <w:jc w:val="both"/>
        <w:rPr>
          <w:lang w:val="cs-CZ"/>
        </w:rPr>
      </w:pPr>
      <w:r w:rsidRPr="009E3FFB">
        <w:rPr>
          <w:lang w:val="cs-CZ"/>
        </w:rPr>
        <w:t>V Čes</w:t>
      </w:r>
      <w:r>
        <w:rPr>
          <w:lang w:val="cs-CZ"/>
        </w:rPr>
        <w:t xml:space="preserve">ké republice představitelé obecních samospráv </w:t>
      </w:r>
      <w:r w:rsidRPr="009E3FFB">
        <w:rPr>
          <w:lang w:val="cs-CZ"/>
        </w:rPr>
        <w:t>reálně nemají příliš možností, jak obhajovat</w:t>
      </w:r>
      <w:r>
        <w:rPr>
          <w:lang w:val="cs-CZ"/>
        </w:rPr>
        <w:t xml:space="preserve"> zájmy svých občanů při rozhodování státu o úložišti, které výrazně zasáhne do života jejich i mnoha </w:t>
      </w:r>
      <w:r w:rsidR="00C131E0">
        <w:rPr>
          <w:lang w:val="cs-CZ"/>
        </w:rPr>
        <w:t xml:space="preserve">dalších </w:t>
      </w:r>
      <w:r>
        <w:rPr>
          <w:lang w:val="cs-CZ"/>
        </w:rPr>
        <w:t>budoucích generací</w:t>
      </w:r>
      <w:r w:rsidRPr="009E3FFB">
        <w:rPr>
          <w:lang w:val="cs-CZ"/>
        </w:rPr>
        <w:t>.  Posílení jejich práv by mohlo pozitivně posu</w:t>
      </w:r>
      <w:r>
        <w:rPr>
          <w:lang w:val="cs-CZ"/>
        </w:rPr>
        <w:t xml:space="preserve">nout dnešní silně kontroverzní proces. </w:t>
      </w:r>
      <w:r w:rsidRPr="009E3FFB">
        <w:rPr>
          <w:rStyle w:val="Siln"/>
          <w:b w:val="0"/>
          <w:lang w:val="cs-CZ"/>
        </w:rPr>
        <w:t>Obce a spolky sdružené v</w:t>
      </w:r>
      <w:r w:rsidRPr="009E3FFB">
        <w:rPr>
          <w:rStyle w:val="Zdraznn"/>
          <w:lang w:val="cs-CZ"/>
        </w:rPr>
        <w:t> </w:t>
      </w:r>
      <w:r w:rsidRPr="009E3FFB">
        <w:rPr>
          <w:rStyle w:val="Siln"/>
          <w:b w:val="0"/>
          <w:lang w:val="cs-CZ"/>
        </w:rPr>
        <w:t>Platformě proti hlubinnému úložišti</w:t>
      </w:r>
      <w:r>
        <w:rPr>
          <w:rStyle w:val="Siln"/>
          <w:b w:val="0"/>
          <w:lang w:val="cs-CZ"/>
        </w:rPr>
        <w:t xml:space="preserve"> vnímají chybějící skutečné posílení práv obcí, </w:t>
      </w:r>
      <w:r>
        <w:rPr>
          <w:lang w:val="cs-CZ"/>
        </w:rPr>
        <w:t>jako</w:t>
      </w:r>
      <w:r w:rsidRPr="009E3FFB">
        <w:rPr>
          <w:lang w:val="cs-CZ"/>
        </w:rPr>
        <w:t> ne</w:t>
      </w:r>
      <w:r>
        <w:rPr>
          <w:lang w:val="cs-CZ"/>
        </w:rPr>
        <w:t>splnění slibů, které tato vláda dala</w:t>
      </w:r>
      <w:r w:rsidRPr="009E3FFB">
        <w:rPr>
          <w:lang w:val="cs-CZ"/>
        </w:rPr>
        <w:t xml:space="preserve"> </w:t>
      </w:r>
      <w:r>
        <w:rPr>
          <w:lang w:val="cs-CZ"/>
        </w:rPr>
        <w:t>[4</w:t>
      </w:r>
      <w:r w:rsidRPr="009E3FFB">
        <w:rPr>
          <w:lang w:val="cs-CZ"/>
        </w:rPr>
        <w:t>]</w:t>
      </w:r>
      <w:r w:rsidRPr="009E3FFB">
        <w:rPr>
          <w:b/>
          <w:lang w:val="cs-CZ"/>
        </w:rPr>
        <w:t>.</w:t>
      </w:r>
    </w:p>
    <w:p w14:paraId="2203EDD2" w14:textId="77777777" w:rsidR="00E8105D" w:rsidRPr="0070242F" w:rsidRDefault="00E8105D" w:rsidP="00E8105D">
      <w:pPr>
        <w:spacing w:after="120" w:line="240" w:lineRule="auto"/>
        <w:jc w:val="both"/>
        <w:rPr>
          <w:lang w:val="cs-CZ"/>
        </w:rPr>
      </w:pPr>
      <w:r w:rsidRPr="009E3FFB">
        <w:rPr>
          <w:lang w:val="cs-CZ"/>
        </w:rPr>
        <w:t>Dotčeným samosprávám se rovněž nelíbí, že Správa úložišť radioaktivních odpadů (SÚRAO) spustila proces povolování průzkumných území pro geologické práce před tím, než byl zákon přijat. Tato správní řízení tak prob</w:t>
      </w:r>
      <w:r w:rsidR="00D238A2">
        <w:rPr>
          <w:lang w:val="cs-CZ"/>
        </w:rPr>
        <w:t>íhají</w:t>
      </w:r>
      <w:r w:rsidRPr="009E3FFB">
        <w:rPr>
          <w:lang w:val="cs-CZ"/>
        </w:rPr>
        <w:t xml:space="preserve"> podle dnes platných zákonů a ne podle projednávaného zákona o řízeních souvisejících s hlubinným úložištěm radioaktivního odpadu.</w:t>
      </w:r>
    </w:p>
    <w:p w14:paraId="3F0F57F9" w14:textId="57896D25" w:rsidR="002459D8" w:rsidRPr="002459D8" w:rsidRDefault="00DD33E1" w:rsidP="002459D8">
      <w:pPr>
        <w:spacing w:after="120" w:line="240" w:lineRule="auto"/>
        <w:jc w:val="both"/>
        <w:rPr>
          <w:b/>
          <w:i/>
          <w:color w:val="auto"/>
          <w:lang w:val="cs-CZ"/>
        </w:rPr>
      </w:pPr>
      <w:r>
        <w:rPr>
          <w:b/>
          <w:color w:val="auto"/>
          <w:lang w:val="cs-CZ"/>
        </w:rPr>
        <w:t>Michael Forman</w:t>
      </w:r>
      <w:r w:rsidR="00E8105D" w:rsidRPr="009E3FFB">
        <w:rPr>
          <w:b/>
          <w:color w:val="auto"/>
          <w:lang w:val="cs-CZ"/>
        </w:rPr>
        <w:t>, mluvčí Platformy proti hlubinnému úložišti řekl</w:t>
      </w:r>
      <w:r w:rsidR="00E8105D" w:rsidRPr="0022242E">
        <w:rPr>
          <w:b/>
          <w:color w:val="000000" w:themeColor="text1"/>
          <w:lang w:val="cs-CZ"/>
        </w:rPr>
        <w:t>:</w:t>
      </w:r>
      <w:r w:rsidR="00052BB2" w:rsidRPr="0022242E">
        <w:rPr>
          <w:b/>
          <w:i/>
          <w:color w:val="000000" w:themeColor="text1"/>
          <w:lang w:val="cs-CZ"/>
        </w:rPr>
        <w:t xml:space="preserve"> </w:t>
      </w:r>
      <w:r w:rsidR="002459D8" w:rsidRPr="0022242E">
        <w:rPr>
          <w:i/>
          <w:color w:val="000000" w:themeColor="text1"/>
          <w:lang w:val="cs-CZ"/>
        </w:rPr>
        <w:t xml:space="preserve">„Jsem si jist, že pokud by došlo k uzákonění souhlasu obcí a nastavení jasných technickobezpečnostních pravidel a </w:t>
      </w:r>
      <w:r w:rsidR="0022242E" w:rsidRPr="0022242E">
        <w:rPr>
          <w:i/>
          <w:color w:val="000000" w:themeColor="text1"/>
          <w:lang w:val="cs-CZ"/>
        </w:rPr>
        <w:t>rov</w:t>
      </w:r>
      <w:r w:rsidR="00127A1F">
        <w:rPr>
          <w:i/>
          <w:color w:val="000000" w:themeColor="text1"/>
          <w:lang w:val="cs-CZ"/>
        </w:rPr>
        <w:t>n</w:t>
      </w:r>
      <w:r w:rsidR="0022242E" w:rsidRPr="0022242E">
        <w:rPr>
          <w:i/>
          <w:color w:val="000000" w:themeColor="text1"/>
          <w:lang w:val="cs-CZ"/>
        </w:rPr>
        <w:t>ěž</w:t>
      </w:r>
      <w:r w:rsidR="002459D8" w:rsidRPr="0022242E">
        <w:rPr>
          <w:i/>
          <w:color w:val="000000" w:themeColor="text1"/>
          <w:lang w:val="cs-CZ"/>
        </w:rPr>
        <w:t xml:space="preserve"> ve správné výši nastavených kompenzací, cesta k nalezení konečné lokality bude otevřená.  Ostatně je to jediná </w:t>
      </w:r>
      <w:r w:rsidR="00B55AEC" w:rsidRPr="0022242E">
        <w:rPr>
          <w:i/>
          <w:color w:val="000000" w:themeColor="text1"/>
          <w:lang w:val="cs-CZ"/>
        </w:rPr>
        <w:t xml:space="preserve">správná </w:t>
      </w:r>
      <w:r w:rsidR="002459D8" w:rsidRPr="0022242E">
        <w:rPr>
          <w:i/>
          <w:color w:val="000000" w:themeColor="text1"/>
          <w:lang w:val="cs-CZ"/>
        </w:rPr>
        <w:t>cesta, která v demokratické společnosti</w:t>
      </w:r>
      <w:r w:rsidR="00052BB2" w:rsidRPr="0022242E">
        <w:rPr>
          <w:i/>
          <w:color w:val="000000" w:themeColor="text1"/>
          <w:lang w:val="cs-CZ"/>
        </w:rPr>
        <w:t>,</w:t>
      </w:r>
      <w:r w:rsidR="002459D8" w:rsidRPr="0022242E">
        <w:rPr>
          <w:i/>
          <w:color w:val="000000" w:themeColor="text1"/>
          <w:lang w:val="cs-CZ"/>
        </w:rPr>
        <w:t xml:space="preserve"> ke které se hlásíme</w:t>
      </w:r>
      <w:r w:rsidR="00052BB2" w:rsidRPr="0022242E">
        <w:rPr>
          <w:i/>
          <w:color w:val="000000" w:themeColor="text1"/>
          <w:lang w:val="cs-CZ"/>
        </w:rPr>
        <w:t>,</w:t>
      </w:r>
      <w:r w:rsidR="002459D8" w:rsidRPr="0022242E">
        <w:rPr>
          <w:i/>
          <w:color w:val="000000" w:themeColor="text1"/>
          <w:lang w:val="cs-CZ"/>
        </w:rPr>
        <w:t xml:space="preserve"> je možná</w:t>
      </w:r>
      <w:r w:rsidR="0022242E" w:rsidRPr="0022242E">
        <w:rPr>
          <w:i/>
          <w:color w:val="000000" w:themeColor="text1"/>
          <w:lang w:val="cs-CZ"/>
        </w:rPr>
        <w:t xml:space="preserve"> a povede k </w:t>
      </w:r>
      <w:r w:rsidR="00AE61C5" w:rsidRPr="0022242E">
        <w:rPr>
          <w:i/>
          <w:color w:val="000000" w:themeColor="text1"/>
          <w:lang w:val="cs-CZ"/>
        </w:rPr>
        <w:t>cíli</w:t>
      </w:r>
      <w:r w:rsidR="0022242E" w:rsidRPr="0022242E">
        <w:rPr>
          <w:i/>
          <w:color w:val="000000" w:themeColor="text1"/>
          <w:lang w:val="cs-CZ"/>
        </w:rPr>
        <w:t>, který si státní úřady vytýčily</w:t>
      </w:r>
      <w:r w:rsidR="00594BC4" w:rsidRPr="0022242E">
        <w:rPr>
          <w:i/>
          <w:color w:val="000000" w:themeColor="text1"/>
          <w:lang w:val="cs-CZ"/>
        </w:rPr>
        <w:t xml:space="preserve"> - vybudování hlubinného úložiště</w:t>
      </w:r>
      <w:r w:rsidR="00052BB2" w:rsidRPr="0022242E">
        <w:rPr>
          <w:i/>
          <w:color w:val="000000" w:themeColor="text1"/>
          <w:lang w:val="cs-CZ"/>
        </w:rPr>
        <w:t xml:space="preserve"> jaderného odpadu</w:t>
      </w:r>
      <w:r w:rsidR="00AE61C5" w:rsidRPr="0022242E">
        <w:rPr>
          <w:i/>
          <w:color w:val="000000" w:themeColor="text1"/>
          <w:lang w:val="cs-CZ"/>
        </w:rPr>
        <w:t>.</w:t>
      </w:r>
      <w:r w:rsidR="00594BC4" w:rsidRPr="0022242E">
        <w:rPr>
          <w:i/>
          <w:color w:val="000000" w:themeColor="text1"/>
          <w:lang w:val="cs-CZ"/>
        </w:rPr>
        <w:t>“</w:t>
      </w:r>
    </w:p>
    <w:p w14:paraId="0BC75600" w14:textId="5D17603B" w:rsidR="00E8105D" w:rsidRPr="009E3FFB" w:rsidRDefault="00E8105D" w:rsidP="00E8105D">
      <w:pPr>
        <w:spacing w:after="120" w:line="240" w:lineRule="auto"/>
        <w:jc w:val="both"/>
        <w:rPr>
          <w:b/>
          <w:i/>
          <w:color w:val="auto"/>
          <w:lang w:val="cs-CZ"/>
        </w:rPr>
      </w:pPr>
    </w:p>
    <w:p w14:paraId="793B0720" w14:textId="77777777" w:rsidR="00E8105D" w:rsidRPr="009E3FFB" w:rsidRDefault="00E8105D" w:rsidP="00E8105D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9E3FFB">
        <w:rPr>
          <w:b/>
          <w:bCs/>
          <w:lang w:val="cs-CZ"/>
        </w:rPr>
        <w:t>Platforma proti hlubinnému úložišti</w:t>
      </w:r>
      <w:r w:rsidRPr="009E3FFB">
        <w:rPr>
          <w:lang w:val="cs-CZ"/>
        </w:rPr>
        <w:t xml:space="preserve"> sdružuje 56 členů (39 obcí a měst a 17 spolků) za účelem </w:t>
      </w:r>
      <w:r w:rsidRPr="009E3FFB">
        <w:rPr>
          <w:rStyle w:val="Siln"/>
          <w:lang w:val="cs-CZ"/>
        </w:rPr>
        <w:t>prosazení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9E3FFB">
        <w:rPr>
          <w:rStyle w:val="Siln"/>
          <w:lang w:val="cs-CZ"/>
        </w:rPr>
        <w:t>rozhodnutí o výběru lokality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>pro případné ukládání bylo</w:t>
      </w:r>
      <w:r w:rsidRPr="009E3FFB">
        <w:rPr>
          <w:b/>
          <w:lang w:val="cs-CZ"/>
        </w:rPr>
        <w:t xml:space="preserve"> </w:t>
      </w:r>
      <w:r w:rsidRPr="009E3FFB">
        <w:rPr>
          <w:rStyle w:val="Siln"/>
          <w:lang w:val="cs-CZ"/>
        </w:rPr>
        <w:t>podmíněno předchozím souhlasem dotčených obcí</w:t>
      </w:r>
      <w:r w:rsidRPr="009E3FFB">
        <w:rPr>
          <w:b/>
          <w:lang w:val="cs-CZ"/>
        </w:rPr>
        <w:t xml:space="preserve">. </w:t>
      </w:r>
      <w:hyperlink r:id="rId8" w:history="1">
        <w:r w:rsidRPr="009E3FFB">
          <w:rPr>
            <w:rStyle w:val="Hyperlink0"/>
            <w:lang w:val="cs-CZ"/>
          </w:rPr>
          <w:t>www.platformaprotiulozisti.cz</w:t>
        </w:r>
      </w:hyperlink>
    </w:p>
    <w:p w14:paraId="688D619D" w14:textId="77777777" w:rsidR="00E8105D" w:rsidRPr="009E3FFB" w:rsidRDefault="00E8105D" w:rsidP="00E8105D">
      <w:pPr>
        <w:spacing w:after="0" w:line="240" w:lineRule="auto"/>
        <w:jc w:val="both"/>
        <w:rPr>
          <w:b/>
          <w:i/>
          <w:color w:val="auto"/>
          <w:lang w:val="cs-CZ"/>
        </w:rPr>
      </w:pPr>
    </w:p>
    <w:p w14:paraId="00801FE8" w14:textId="77777777" w:rsidR="00800A2A" w:rsidRDefault="00800A2A" w:rsidP="00E8105D">
      <w:pPr>
        <w:spacing w:after="80" w:line="240" w:lineRule="auto"/>
        <w:rPr>
          <w:b/>
          <w:bCs/>
          <w:u w:val="single"/>
          <w:lang w:val="cs-CZ"/>
        </w:rPr>
      </w:pPr>
    </w:p>
    <w:p w14:paraId="12E6C224" w14:textId="5379BE23" w:rsidR="00E8105D" w:rsidRPr="009E3FFB" w:rsidRDefault="00E8105D" w:rsidP="00E8105D">
      <w:pPr>
        <w:spacing w:after="80" w:line="240" w:lineRule="auto"/>
        <w:rPr>
          <w:b/>
          <w:bCs/>
          <w:u w:val="single"/>
          <w:lang w:val="cs-CZ"/>
        </w:rPr>
      </w:pPr>
      <w:r w:rsidRPr="009E3FFB">
        <w:rPr>
          <w:b/>
          <w:bCs/>
          <w:u w:val="single"/>
          <w:lang w:val="cs-CZ"/>
        </w:rPr>
        <w:lastRenderedPageBreak/>
        <w:t xml:space="preserve">Další informace může poskytnout: </w:t>
      </w:r>
    </w:p>
    <w:p w14:paraId="39B2AD74" w14:textId="77777777" w:rsidR="00E8105D" w:rsidRPr="009E3FF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>
        <w:rPr>
          <w:b/>
          <w:iCs/>
          <w:lang w:val="cs-CZ"/>
        </w:rPr>
        <w:t>Michael Forman</w:t>
      </w:r>
      <w:r w:rsidR="00E8105D" w:rsidRPr="009E3FFB">
        <w:rPr>
          <w:iCs/>
          <w:lang w:val="cs-CZ"/>
        </w:rPr>
        <w:t xml:space="preserve">, </w:t>
      </w:r>
      <w:r w:rsidR="00E8105D" w:rsidRPr="009E3FFB">
        <w:rPr>
          <w:lang w:val="cs-CZ"/>
        </w:rPr>
        <w:t>mluvčí Platformy proti hlubinnému úložišti a</w:t>
      </w:r>
      <w:r w:rsidR="00E8105D" w:rsidRPr="009E3FFB">
        <w:rPr>
          <w:rFonts w:eastAsia="Times New Roman"/>
          <w:bCs/>
          <w:lang w:val="cs-CZ"/>
        </w:rPr>
        <w:t xml:space="preserve"> starosta </w:t>
      </w:r>
      <w:r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DD33E1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9" w:history="1">
        <w:r w:rsidRPr="00D85F26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3BECF31D" w14:textId="77777777" w:rsidR="00DD33E1" w:rsidRPr="009E3FFB" w:rsidRDefault="00DD33E1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0C37812C" w14:textId="77777777" w:rsidR="00E8105D" w:rsidRPr="009E3FFB" w:rsidRDefault="00E8105D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E3FFB">
        <w:rPr>
          <w:rStyle w:val="None"/>
          <w:b/>
          <w:bCs/>
          <w:u w:val="single"/>
          <w:lang w:val="cs-CZ"/>
        </w:rPr>
        <w:t>Poznámky:</w:t>
      </w:r>
    </w:p>
    <w:p w14:paraId="48631C19" w14:textId="77777777" w:rsidR="00E8105D" w:rsidRPr="009E3FFB" w:rsidRDefault="00E8105D" w:rsidP="00E8105D">
      <w:pPr>
        <w:spacing w:after="80" w:line="240" w:lineRule="auto"/>
        <w:jc w:val="both"/>
        <w:rPr>
          <w:u w:val="single"/>
          <w:lang w:val="cs-CZ"/>
        </w:rPr>
      </w:pPr>
      <w:r w:rsidRPr="009E3FFB">
        <w:rPr>
          <w:lang w:val="cs-CZ"/>
        </w:rPr>
        <w:t xml:space="preserve">[1] Návrh zákona o řízeních souvisejících s hlubinným úložištěm radioaktivního odpadu, tisk 367 - </w:t>
      </w:r>
      <w:hyperlink r:id="rId10" w:history="1">
        <w:r w:rsidRPr="009E3FFB">
          <w:rPr>
            <w:rStyle w:val="Hypertextovodkaz"/>
            <w:lang w:val="cs-CZ"/>
          </w:rPr>
          <w:t>https://www.psp.cz/sqw/text/tiskt.sqw?O=9&amp;CT=367&amp;CT1=0</w:t>
        </w:r>
      </w:hyperlink>
    </w:p>
    <w:p w14:paraId="1D39BDE1" w14:textId="77777777" w:rsidR="00E8105D" w:rsidRPr="009E3FFB" w:rsidRDefault="00E8105D" w:rsidP="00E8105D">
      <w:pPr>
        <w:spacing w:after="80" w:line="240" w:lineRule="auto"/>
        <w:jc w:val="both"/>
        <w:rPr>
          <w:rStyle w:val="Hypertextovodkaz"/>
          <w:lang w:val="cs-CZ"/>
        </w:rPr>
      </w:pPr>
      <w:r w:rsidRPr="009E3FFB">
        <w:rPr>
          <w:lang w:val="cs-CZ"/>
        </w:rPr>
        <w:t>[2] Atomový zákon č. 263/2016 Sb., par. 108 odst. (4): „</w:t>
      </w:r>
      <w:r w:rsidRPr="009E3FFB">
        <w:rPr>
          <w:rStyle w:val="Zdraznn"/>
          <w:lang w:val="cs-CZ"/>
        </w:rPr>
        <w:t>Postup při stanovení průzkumného území pro 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 jaderného účtu dle § 117 odst. 1, a jejich občanů v těchto procesech, stanoví zvláštní zákon.“.</w:t>
      </w:r>
    </w:p>
    <w:p w14:paraId="4B362F90" w14:textId="77777777" w:rsidR="00E8105D" w:rsidRPr="009E3FFB" w:rsidRDefault="00E8105D" w:rsidP="00E8105D">
      <w:pPr>
        <w:spacing w:after="80" w:line="240" w:lineRule="auto"/>
        <w:jc w:val="both"/>
        <w:rPr>
          <w:lang w:val="cs-CZ"/>
        </w:rPr>
      </w:pPr>
      <w:r w:rsidRPr="009E3FFB">
        <w:rPr>
          <w:lang w:val="cs-CZ"/>
        </w:rPr>
        <w:t xml:space="preserve">[3] Finská právní úprava je popsána v materiálu Právní analýza návrhu zákona o hlubinném úložišti, Doucha Šikola advokáti s.r.o., březen 2022 - http://www.nechcemeuloziste.cz/cs/dokumenty/odborne-studie/pravni-analyza-navrhu-zakona-o-hlubinnem-ulozisti.html </w:t>
      </w:r>
    </w:p>
    <w:p w14:paraId="78CB8472" w14:textId="77777777" w:rsidR="00E8105D" w:rsidRPr="009E3FFB" w:rsidRDefault="00E8105D" w:rsidP="00E8105D">
      <w:pPr>
        <w:spacing w:after="80" w:line="240" w:lineRule="auto"/>
        <w:jc w:val="both"/>
        <w:rPr>
          <w:rStyle w:val="Hypertextovodkaz"/>
          <w:lang w:val="cs-CZ"/>
        </w:rPr>
      </w:pPr>
      <w:r w:rsidRPr="009E3FFB">
        <w:rPr>
          <w:lang w:val="cs-CZ"/>
        </w:rPr>
        <w:t>[4] „</w:t>
      </w:r>
      <w:r w:rsidRPr="009E3FFB">
        <w:rPr>
          <w:rStyle w:val="Zdraznn"/>
          <w:lang w:val="cs-CZ"/>
        </w:rPr>
        <w:t xml:space="preserve">Posílíme práva dotčených obcí při případném rozhodování o umístění hlubinného úložiště. Budeme vyhodnocovat i jiná řešení, než je konečné umístění hlubinného úložiště v ČR.", </w:t>
      </w:r>
      <w:hyperlink r:id="rId11" w:history="1">
        <w:r w:rsidRPr="009E3FFB">
          <w:rPr>
            <w:rStyle w:val="Hypertextovodkaz"/>
            <w:lang w:val="cs-CZ"/>
          </w:rPr>
          <w:t>Aktualizované Programové prohlášení vlády</w:t>
        </w:r>
      </w:hyperlink>
    </w:p>
    <w:p w14:paraId="32A50127" w14:textId="77777777" w:rsidR="00E8105D" w:rsidRPr="000301F4" w:rsidRDefault="00E8105D">
      <w:pPr>
        <w:rPr>
          <w:lang w:val="cs-CZ"/>
        </w:rPr>
      </w:pPr>
    </w:p>
    <w:p w14:paraId="7F29F2D5" w14:textId="77777777" w:rsidR="00A83E3B" w:rsidRPr="000301F4" w:rsidRDefault="00A83E3B" w:rsidP="001343FE">
      <w:pPr>
        <w:spacing w:after="0" w:line="240" w:lineRule="auto"/>
        <w:jc w:val="both"/>
        <w:rPr>
          <w:lang w:val="cs-CZ"/>
        </w:rPr>
      </w:pPr>
    </w:p>
    <w:sectPr w:rsidR="00A83E3B" w:rsidRPr="000301F4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14FA" w14:textId="77777777" w:rsidR="009316A1" w:rsidRDefault="009316A1">
      <w:pPr>
        <w:spacing w:after="0" w:line="240" w:lineRule="auto"/>
      </w:pPr>
      <w:r>
        <w:separator/>
      </w:r>
    </w:p>
  </w:endnote>
  <w:endnote w:type="continuationSeparator" w:id="0">
    <w:p w14:paraId="07E617DD" w14:textId="77777777" w:rsidR="009316A1" w:rsidRDefault="0093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E396" w14:textId="77777777" w:rsidR="009316A1" w:rsidRDefault="009316A1">
      <w:pPr>
        <w:spacing w:after="0" w:line="240" w:lineRule="auto"/>
      </w:pPr>
      <w:r>
        <w:separator/>
      </w:r>
    </w:p>
  </w:footnote>
  <w:footnote w:type="continuationSeparator" w:id="0">
    <w:p w14:paraId="009FE7FE" w14:textId="77777777" w:rsidR="009316A1" w:rsidRDefault="0093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52BB2"/>
    <w:rsid w:val="00067A9C"/>
    <w:rsid w:val="000F4021"/>
    <w:rsid w:val="00127A1F"/>
    <w:rsid w:val="001343FE"/>
    <w:rsid w:val="00136CDA"/>
    <w:rsid w:val="00172BA7"/>
    <w:rsid w:val="001C413B"/>
    <w:rsid w:val="001E55B1"/>
    <w:rsid w:val="00203586"/>
    <w:rsid w:val="0022242E"/>
    <w:rsid w:val="002459D8"/>
    <w:rsid w:val="0030547D"/>
    <w:rsid w:val="003820C9"/>
    <w:rsid w:val="0038291B"/>
    <w:rsid w:val="003B213A"/>
    <w:rsid w:val="003E0D94"/>
    <w:rsid w:val="00401C46"/>
    <w:rsid w:val="00446313"/>
    <w:rsid w:val="00457C69"/>
    <w:rsid w:val="00493088"/>
    <w:rsid w:val="004E0874"/>
    <w:rsid w:val="00505448"/>
    <w:rsid w:val="005340E3"/>
    <w:rsid w:val="005526EA"/>
    <w:rsid w:val="005531B1"/>
    <w:rsid w:val="00570BAC"/>
    <w:rsid w:val="00594BC4"/>
    <w:rsid w:val="006743F3"/>
    <w:rsid w:val="0068593E"/>
    <w:rsid w:val="006A1168"/>
    <w:rsid w:val="00707A5F"/>
    <w:rsid w:val="00723A42"/>
    <w:rsid w:val="007844CB"/>
    <w:rsid w:val="00800A2A"/>
    <w:rsid w:val="008214B9"/>
    <w:rsid w:val="00835665"/>
    <w:rsid w:val="008A507E"/>
    <w:rsid w:val="008B1D22"/>
    <w:rsid w:val="008E591E"/>
    <w:rsid w:val="009316A1"/>
    <w:rsid w:val="00994882"/>
    <w:rsid w:val="009E4F51"/>
    <w:rsid w:val="00A83E3B"/>
    <w:rsid w:val="00AE61C5"/>
    <w:rsid w:val="00B1135C"/>
    <w:rsid w:val="00B24336"/>
    <w:rsid w:val="00B55AEC"/>
    <w:rsid w:val="00B642C0"/>
    <w:rsid w:val="00BB5814"/>
    <w:rsid w:val="00BC5DF4"/>
    <w:rsid w:val="00C131E0"/>
    <w:rsid w:val="00C5126D"/>
    <w:rsid w:val="00C57399"/>
    <w:rsid w:val="00CA3C76"/>
    <w:rsid w:val="00D238A2"/>
    <w:rsid w:val="00D27E0B"/>
    <w:rsid w:val="00D70160"/>
    <w:rsid w:val="00DD33E1"/>
    <w:rsid w:val="00E10803"/>
    <w:rsid w:val="00E17EF1"/>
    <w:rsid w:val="00E22136"/>
    <w:rsid w:val="00E738BB"/>
    <w:rsid w:val="00E8105D"/>
    <w:rsid w:val="00E95939"/>
    <w:rsid w:val="00EC009A"/>
    <w:rsid w:val="00ED30C6"/>
    <w:rsid w:val="00F116FE"/>
    <w:rsid w:val="00F31435"/>
    <w:rsid w:val="00F3177A"/>
    <w:rsid w:val="00F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da.cz/assets/jednani-vlady/programove-prohlaseni/Aktualizovane-Programove-prohlaseni-vlady-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p.cz/sqw/text/tiskt.sqw?O=9&amp;CT=367&amp;CT1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@muhorazdov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1399-64A7-4255-BB35-633D553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 Sequens</cp:lastModifiedBy>
  <cp:revision>2</cp:revision>
  <cp:lastPrinted>2019-08-26T12:23:00Z</cp:lastPrinted>
  <dcterms:created xsi:type="dcterms:W3CDTF">2023-09-17T10:01:00Z</dcterms:created>
  <dcterms:modified xsi:type="dcterms:W3CDTF">2023-09-17T10:01:00Z</dcterms:modified>
</cp:coreProperties>
</file>