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1198" w14:textId="77777777" w:rsidR="00DA0773" w:rsidRDefault="00DA0773" w:rsidP="00DA0773">
      <w:pPr>
        <w:spacing w:after="120"/>
        <w:jc w:val="center"/>
        <w:rPr>
          <w:b/>
          <w:sz w:val="24"/>
          <w:szCs w:val="24"/>
        </w:rPr>
      </w:pPr>
    </w:p>
    <w:p w14:paraId="51449F40" w14:textId="509E4A31" w:rsidR="00747153" w:rsidRDefault="00FB4F46" w:rsidP="00DA0773">
      <w:pPr>
        <w:spacing w:after="120"/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7BA4885E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</w:t>
      </w:r>
      <w:r w:rsidR="0094536B">
        <w:rPr>
          <w:b/>
          <w:sz w:val="24"/>
          <w:szCs w:val="24"/>
        </w:rPr>
        <w:t> 9</w:t>
      </w:r>
      <w:r w:rsidR="00F9763F">
        <w:rPr>
          <w:b/>
          <w:sz w:val="24"/>
          <w:szCs w:val="24"/>
        </w:rPr>
        <w:t xml:space="preserve">. </w:t>
      </w:r>
      <w:r w:rsidR="00926769">
        <w:rPr>
          <w:b/>
          <w:sz w:val="24"/>
          <w:szCs w:val="24"/>
        </w:rPr>
        <w:t xml:space="preserve">března </w:t>
      </w:r>
      <w:r w:rsidR="0032525E">
        <w:rPr>
          <w:b/>
          <w:sz w:val="24"/>
          <w:szCs w:val="24"/>
        </w:rPr>
        <w:t>2018</w:t>
      </w:r>
    </w:p>
    <w:p w14:paraId="111008F1" w14:textId="77777777" w:rsidR="00CC6E30" w:rsidRDefault="0094536B" w:rsidP="0092676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SÚRAO opět změnilo postup a žádá o stanovení nových průzkumných území </w:t>
      </w:r>
    </w:p>
    <w:p w14:paraId="2732F167" w14:textId="2F33CB16" w:rsidR="00FF6604" w:rsidRPr="00925304" w:rsidRDefault="0094536B" w:rsidP="0092676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 hlubinné úložiště na všech lokalitách </w:t>
      </w:r>
    </w:p>
    <w:p w14:paraId="480E53F1" w14:textId="77777777" w:rsidR="00F55CD6" w:rsidRPr="00DA0773" w:rsidRDefault="00F55CD6" w:rsidP="00FB4F46">
      <w:pPr>
        <w:spacing w:after="0"/>
        <w:jc w:val="center"/>
        <w:rPr>
          <w:b/>
          <w:sz w:val="28"/>
          <w:szCs w:val="28"/>
        </w:rPr>
      </w:pPr>
    </w:p>
    <w:p w14:paraId="04507730" w14:textId="7A29A9A1" w:rsidR="00971D59" w:rsidRDefault="00E10DF2" w:rsidP="00DA0773">
      <w:pPr>
        <w:spacing w:after="120" w:line="240" w:lineRule="auto"/>
        <w:jc w:val="both"/>
        <w:rPr>
          <w:b/>
        </w:rPr>
      </w:pPr>
      <w:r>
        <w:rPr>
          <w:b/>
        </w:rPr>
        <w:t xml:space="preserve">Další otočku Správy úložišť radioaktivních odpadů (SÚRAO) s údivem sledují starostové a obyvatelé obcí, na jejichž území tato státní organizace hledá místo pro vybudování hlubinného úložiště vyhořelého jaderného paliva. </w:t>
      </w:r>
      <w:r w:rsidR="00971D59">
        <w:rPr>
          <w:b/>
        </w:rPr>
        <w:t xml:space="preserve"> </w:t>
      </w:r>
      <w:r w:rsidR="000F120E">
        <w:rPr>
          <w:b/>
        </w:rPr>
        <w:t>SÚRAO ohlašovalo na letošní rok výběr 4 lokalit, na kterých hodlá v dalších letech pokračovat v geologických pracích včetně hlubokých vrtů. Přesto v minulých dnech začalo podávat Ministerstvu životního prostředí žádosti</w:t>
      </w:r>
      <w:r w:rsidR="00CC6E30">
        <w:rPr>
          <w:b/>
        </w:rPr>
        <w:t xml:space="preserve"> s cílem získat nová </w:t>
      </w:r>
      <w:r w:rsidR="000F120E">
        <w:rPr>
          <w:b/>
        </w:rPr>
        <w:t>průzkumn</w:t>
      </w:r>
      <w:r w:rsidR="00CC6E30">
        <w:rPr>
          <w:b/>
        </w:rPr>
        <w:t>á</w:t>
      </w:r>
      <w:r w:rsidR="000F120E">
        <w:rPr>
          <w:b/>
        </w:rPr>
        <w:t xml:space="preserve"> území</w:t>
      </w:r>
      <w:r w:rsidR="00CC6E30">
        <w:rPr>
          <w:b/>
        </w:rPr>
        <w:t xml:space="preserve"> na celkem 9 lokalitách a s platností až do roku 2025. </w:t>
      </w:r>
      <w:r w:rsidR="00CC6E30" w:rsidRPr="00DE582B">
        <w:rPr>
          <w:b/>
          <w:color w:val="000000" w:themeColor="text1"/>
        </w:rPr>
        <w:t xml:space="preserve">Obce, které na svém území hlubinné úložiště odmítají, tak nyní mají prakticky poslední možnost z pozice účastníka řízení hájit zájmy svých občanů před tím, než bude vybrána finální lokalita. Situaci </w:t>
      </w:r>
      <w:r w:rsidR="00CC6E30">
        <w:rPr>
          <w:b/>
        </w:rPr>
        <w:t xml:space="preserve">by mohl změnit </w:t>
      </w:r>
      <w:r w:rsidR="003B750B">
        <w:rPr>
          <w:b/>
        </w:rPr>
        <w:t xml:space="preserve">od roku 2012 </w:t>
      </w:r>
      <w:r w:rsidR="00CC6E30">
        <w:rPr>
          <w:b/>
        </w:rPr>
        <w:t>slibovaný zákon o zapojení obcí do vý</w:t>
      </w:r>
      <w:r w:rsidR="003B750B">
        <w:rPr>
          <w:b/>
        </w:rPr>
        <w:t>b</w:t>
      </w:r>
      <w:r w:rsidR="00CC6E30">
        <w:rPr>
          <w:b/>
        </w:rPr>
        <w:t xml:space="preserve">ěru úložiště, ale jeho </w:t>
      </w:r>
      <w:r w:rsidR="003B750B">
        <w:rPr>
          <w:b/>
        </w:rPr>
        <w:t xml:space="preserve">návrh zatím není ani na stole </w:t>
      </w:r>
      <w:r w:rsidR="003B750B" w:rsidRPr="002625A5">
        <w:rPr>
          <w:rFonts w:cs="Arial"/>
        </w:rPr>
        <w:t>[</w:t>
      </w:r>
      <w:r w:rsidR="003B750B">
        <w:rPr>
          <w:rFonts w:cs="Arial"/>
        </w:rPr>
        <w:t>1</w:t>
      </w:r>
      <w:r w:rsidR="003B750B" w:rsidRPr="002625A5">
        <w:rPr>
          <w:rFonts w:cs="Arial"/>
        </w:rPr>
        <w:t>]</w:t>
      </w:r>
      <w:r w:rsidR="003B750B">
        <w:rPr>
          <w:b/>
        </w:rPr>
        <w:t xml:space="preserve">. </w:t>
      </w:r>
    </w:p>
    <w:p w14:paraId="5F9ADE75" w14:textId="63CD8393" w:rsidR="003C4BE7" w:rsidRDefault="003B750B" w:rsidP="00DA0773">
      <w:pPr>
        <w:spacing w:after="120" w:line="240" w:lineRule="auto"/>
        <w:jc w:val="both"/>
      </w:pPr>
      <w:r w:rsidRPr="003B750B">
        <w:t>S</w:t>
      </w:r>
      <w:r w:rsidR="00F83818">
        <w:t>ÚRAO</w:t>
      </w:r>
      <w:r w:rsidRPr="003B750B">
        <w:t xml:space="preserve"> tentokrát nepodává žádosti o stanovení průzkumných území na všech lokalitách najednou. </w:t>
      </w:r>
      <w:r>
        <w:t>První řízení</w:t>
      </w:r>
      <w:r w:rsidR="00F83818">
        <w:t xml:space="preserve">, kdy se k žádosti vyjadřují obce, </w:t>
      </w:r>
      <w:r>
        <w:t xml:space="preserve">již probíhá </w:t>
      </w:r>
      <w:r w:rsidR="00F83818">
        <w:t>na lo</w:t>
      </w:r>
      <w:r>
        <w:t xml:space="preserve">kalitě Kraví hora </w:t>
      </w:r>
      <w:r w:rsidR="00F83818">
        <w:t>v sousedství bývalých uranových dolů na Žďársku a Tišnovsku.  Nové průzkumné území nazvané Kraví hora I se má ještě výrazně zvětšit ze 17 km</w:t>
      </w:r>
      <w:r w:rsidR="00F83818" w:rsidRPr="00F83818">
        <w:rPr>
          <w:vertAlign w:val="superscript"/>
        </w:rPr>
        <w:t>2</w:t>
      </w:r>
      <w:r w:rsidR="00F83818">
        <w:t>, které mělo to původní, na nyní požadovaných 27,65 km</w:t>
      </w:r>
      <w:r w:rsidR="00F83818" w:rsidRPr="00F83818">
        <w:rPr>
          <w:vertAlign w:val="superscript"/>
        </w:rPr>
        <w:t>2</w:t>
      </w:r>
      <w:r w:rsidR="0042027B" w:rsidRPr="0042027B">
        <w:rPr>
          <w:rFonts w:cs="Arial"/>
        </w:rPr>
        <w:t xml:space="preserve"> </w:t>
      </w:r>
      <w:r w:rsidR="0042027B" w:rsidRPr="002625A5">
        <w:rPr>
          <w:rFonts w:cs="Arial"/>
        </w:rPr>
        <w:t>[</w:t>
      </w:r>
      <w:r w:rsidR="0042027B">
        <w:rPr>
          <w:rFonts w:cs="Arial"/>
        </w:rPr>
        <w:t>2</w:t>
      </w:r>
      <w:r w:rsidR="0042027B" w:rsidRPr="002625A5">
        <w:rPr>
          <w:rFonts w:cs="Arial"/>
        </w:rPr>
        <w:t>]</w:t>
      </w:r>
      <w:r w:rsidR="0042027B">
        <w:rPr>
          <w:rFonts w:cs="Arial"/>
        </w:rPr>
        <w:t xml:space="preserve">. </w:t>
      </w:r>
      <w:r w:rsidR="00F83818">
        <w:t xml:space="preserve">  Ministerstvo životního</w:t>
      </w:r>
      <w:r w:rsidR="003C4BE7">
        <w:t xml:space="preserve"> prostředí se však bude muset vypořádat i rozsudkem Městského</w:t>
      </w:r>
      <w:r w:rsidR="00926769" w:rsidRPr="003B750B">
        <w:t xml:space="preserve"> soud</w:t>
      </w:r>
      <w:r w:rsidR="003C4BE7">
        <w:t>u</w:t>
      </w:r>
      <w:r w:rsidR="00926769" w:rsidRPr="003B750B">
        <w:t xml:space="preserve"> v</w:t>
      </w:r>
      <w:r w:rsidR="003C4BE7">
        <w:t> </w:t>
      </w:r>
      <w:r w:rsidR="00926769" w:rsidRPr="003B750B">
        <w:t>Praze</w:t>
      </w:r>
      <w:r w:rsidR="003C4BE7">
        <w:t xml:space="preserve">, který </w:t>
      </w:r>
      <w:r w:rsidR="00FF6604" w:rsidRPr="003B750B">
        <w:t>27. února</w:t>
      </w:r>
      <w:r w:rsidR="00926769" w:rsidRPr="003B750B">
        <w:t xml:space="preserve"> rozhodnutí ministra životního prostředí </w:t>
      </w:r>
      <w:r w:rsidR="003C4BE7">
        <w:t xml:space="preserve">o stanovení původního průzkumného území Kraví hora z října 2014 zrušil a průzkumné území tak zde nebylo platné </w:t>
      </w:r>
      <w:r w:rsidR="003C4BE7" w:rsidRPr="003B750B">
        <w:rPr>
          <w:rFonts w:cs="Arial"/>
        </w:rPr>
        <w:t>[3]</w:t>
      </w:r>
      <w:r w:rsidR="003C4BE7">
        <w:t xml:space="preserve">. </w:t>
      </w:r>
    </w:p>
    <w:p w14:paraId="0475185F" w14:textId="73CF9421" w:rsidR="003C4BE7" w:rsidRDefault="003C4BE7" w:rsidP="00DA0773">
      <w:pPr>
        <w:spacing w:after="120" w:line="240" w:lineRule="auto"/>
        <w:jc w:val="both"/>
      </w:pPr>
      <w:r>
        <w:t xml:space="preserve">Brzy začne řízení o stanovení průzkumného území </w:t>
      </w:r>
      <w:r w:rsidR="00721329">
        <w:t>na lokalitě EDU-západ na Vysočině, pokračovat má ETE-jih v Jihočeském kraji a další lokality. Žádosti jménem SÚRAO prostřednictvím mandátní smlouvy podává státní podnik DIAMO.</w:t>
      </w:r>
    </w:p>
    <w:p w14:paraId="522825F9" w14:textId="37A83F45" w:rsidR="006D70E9" w:rsidRPr="00DE582B" w:rsidRDefault="005B692B" w:rsidP="00DA0773">
      <w:pPr>
        <w:spacing w:after="120" w:line="240" w:lineRule="auto"/>
        <w:jc w:val="both"/>
        <w:rPr>
          <w:i/>
        </w:rPr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>
        <w:rPr>
          <w:i/>
        </w:rPr>
        <w:t>„</w:t>
      </w:r>
      <w:r w:rsidR="006D70E9" w:rsidRPr="00DE582B">
        <w:rPr>
          <w:i/>
        </w:rPr>
        <w:t>I když SÚRAO prohlašuje, že v geologických pracích bude pokračovat jen na čtyřech lokalitách, žádosti o nová průzkumná území se týkají všech devíti. Co se stane s těmi, které nebudou vybrány? Opravdu máme věřit prohlášením, že tato průzkumná území budou později zrušena? Obávám se</w:t>
      </w:r>
      <w:r w:rsidR="00DE582B">
        <w:rPr>
          <w:i/>
        </w:rPr>
        <w:t xml:space="preserve"> po letech zkušeností</w:t>
      </w:r>
      <w:r w:rsidR="006D70E9" w:rsidRPr="00DE582B">
        <w:rPr>
          <w:i/>
        </w:rPr>
        <w:t xml:space="preserve">, že spojení „dodržet slib“ a SÚRAO k sobě </w:t>
      </w:r>
      <w:r w:rsidR="00DE582B">
        <w:rPr>
          <w:i/>
        </w:rPr>
        <w:t>nepasuje.“</w:t>
      </w:r>
    </w:p>
    <w:p w14:paraId="7A81FDB9" w14:textId="35D6A048" w:rsidR="00DA0773" w:rsidRPr="00DA0773" w:rsidRDefault="00DA0773" w:rsidP="00DA0773">
      <w:pPr>
        <w:spacing w:after="120" w:line="240" w:lineRule="auto"/>
        <w:jc w:val="both"/>
        <w:rPr>
          <w:rStyle w:val="Hypertextovodkaz"/>
          <w:bCs/>
          <w:i/>
          <w:color w:val="000000" w:themeColor="text1"/>
          <w:u w:val="none"/>
        </w:rPr>
      </w:pPr>
      <w:r w:rsidRPr="00DA0773">
        <w:rPr>
          <w:rStyle w:val="Hypertextovodkaz"/>
          <w:bCs/>
          <w:color w:val="000000" w:themeColor="text1"/>
          <w:u w:val="none"/>
        </w:rPr>
        <w:t xml:space="preserve">Martin Schenk, předseda a mluvčí OS </w:t>
      </w:r>
      <w:proofErr w:type="gramStart"/>
      <w:r w:rsidRPr="00DA0773">
        <w:rPr>
          <w:rStyle w:val="Hypertextovodkaz"/>
          <w:bCs/>
          <w:color w:val="000000" w:themeColor="text1"/>
          <w:u w:val="none"/>
        </w:rPr>
        <w:t>Nechceme</w:t>
      </w:r>
      <w:proofErr w:type="gramEnd"/>
      <w:r w:rsidRPr="00DA0773">
        <w:rPr>
          <w:rStyle w:val="Hypertextovodkaz"/>
          <w:bCs/>
          <w:color w:val="000000" w:themeColor="text1"/>
          <w:u w:val="none"/>
        </w:rPr>
        <w:t xml:space="preserve"> úložiště Kraví hora </w:t>
      </w:r>
      <w:proofErr w:type="gramStart"/>
      <w:r w:rsidRPr="00DA0773">
        <w:rPr>
          <w:rStyle w:val="Hypertextovodkaz"/>
          <w:bCs/>
          <w:color w:val="000000" w:themeColor="text1"/>
          <w:u w:val="none"/>
        </w:rPr>
        <w:t>řekl</w:t>
      </w:r>
      <w:proofErr w:type="gramEnd"/>
      <w:r w:rsidRPr="00DA0773">
        <w:rPr>
          <w:rStyle w:val="Hypertextovodkaz"/>
          <w:bCs/>
          <w:color w:val="000000" w:themeColor="text1"/>
          <w:u w:val="none"/>
        </w:rPr>
        <w:t xml:space="preserve">: </w:t>
      </w:r>
      <w:r w:rsidRPr="00DA0773">
        <w:rPr>
          <w:rStyle w:val="Hypertextovodkaz"/>
          <w:bCs/>
          <w:i/>
          <w:color w:val="000000" w:themeColor="text1"/>
          <w:u w:val="none"/>
        </w:rPr>
        <w:t>„</w:t>
      </w:r>
      <w:r w:rsidRPr="00DA0773">
        <w:rPr>
          <w:i/>
        </w:rPr>
        <w:t>SÚRAO opět začíná hru o hlubinné úložiště bez toho</w:t>
      </w:r>
      <w:r>
        <w:rPr>
          <w:i/>
        </w:rPr>
        <w:t>,</w:t>
      </w:r>
      <w:r w:rsidRPr="00DA0773">
        <w:rPr>
          <w:i/>
        </w:rPr>
        <w:t xml:space="preserve"> aby byly stanoveny pravidla. Žádá po obcích </w:t>
      </w:r>
      <w:r>
        <w:rPr>
          <w:i/>
        </w:rPr>
        <w:t>souhlas s </w:t>
      </w:r>
      <w:r w:rsidRPr="00DA0773">
        <w:rPr>
          <w:i/>
        </w:rPr>
        <w:t>průzkumn</w:t>
      </w:r>
      <w:r>
        <w:rPr>
          <w:i/>
        </w:rPr>
        <w:t xml:space="preserve">ým </w:t>
      </w:r>
      <w:r w:rsidRPr="00DA0773">
        <w:rPr>
          <w:i/>
        </w:rPr>
        <w:t>území</w:t>
      </w:r>
      <w:r>
        <w:rPr>
          <w:i/>
        </w:rPr>
        <w:t>m</w:t>
      </w:r>
      <w:r w:rsidRPr="00DA0773">
        <w:rPr>
          <w:i/>
        </w:rPr>
        <w:t xml:space="preserve"> a přitom ještě neprezentovalo výsledky dosavadní práce. </w:t>
      </w:r>
      <w:r>
        <w:rPr>
          <w:i/>
        </w:rPr>
        <w:t xml:space="preserve">Stále </w:t>
      </w:r>
      <w:r w:rsidRPr="00DA0773">
        <w:rPr>
          <w:i/>
        </w:rPr>
        <w:t>mění způsob vyhledávání finální lokality a svým způsobem komunikace a změnami již</w:t>
      </w:r>
      <w:r>
        <w:rPr>
          <w:i/>
        </w:rPr>
        <w:t xml:space="preserve"> absolutně ztratilo důvěru obcí</w:t>
      </w:r>
      <w:r w:rsidRPr="00DA0773">
        <w:rPr>
          <w:i/>
        </w:rPr>
        <w:t>.</w:t>
      </w:r>
      <w:r w:rsidRPr="00DA0773">
        <w:rPr>
          <w:i/>
        </w:rPr>
        <w:t>“</w:t>
      </w:r>
    </w:p>
    <w:p w14:paraId="66D24517" w14:textId="77777777" w:rsidR="00DA0773" w:rsidRDefault="00DA0773" w:rsidP="00DA0773">
      <w:pPr>
        <w:spacing w:after="120" w:line="240" w:lineRule="auto"/>
        <w:jc w:val="both"/>
      </w:pPr>
    </w:p>
    <w:p w14:paraId="26ACA25E" w14:textId="67EFA1BC" w:rsidR="002A0BA2" w:rsidRPr="00590E7E" w:rsidRDefault="003B750B" w:rsidP="00DA0773">
      <w:pPr>
        <w:spacing w:after="120" w:line="240" w:lineRule="auto"/>
        <w:jc w:val="both"/>
      </w:pPr>
      <w:r>
        <w:t>Mezi členy</w:t>
      </w:r>
      <w:r w:rsidRPr="003B750B">
        <w:t xml:space="preserve"> </w:t>
      </w:r>
      <w:r>
        <w:rPr>
          <w:b/>
        </w:rPr>
        <w:t>Platformy</w:t>
      </w:r>
      <w:r w:rsidR="007F78A7" w:rsidRPr="00A531A0">
        <w:rPr>
          <w:b/>
        </w:rPr>
        <w:t xml:space="preserve"> proti</w:t>
      </w:r>
      <w:r w:rsidR="005B692B" w:rsidRPr="00A531A0">
        <w:rPr>
          <w:b/>
        </w:rPr>
        <w:t xml:space="preserve"> hlubinnému úložišti</w:t>
      </w:r>
      <w:r>
        <w:t xml:space="preserve"> byla nově přijata obec Lubenec z lokality Čertovka v Ústeckém kraji. Koalice tak nyní sdružuje 36 členů (24</w:t>
      </w:r>
      <w:r w:rsidR="007F78A7">
        <w:t xml:space="preserve"> obcí a měst a 12 spolků</w:t>
      </w:r>
      <w:r w:rsidR="005B692B">
        <w:t>)</w:t>
      </w:r>
      <w:r w:rsidR="007F78A7">
        <w:t xml:space="preserve"> za účelem prosazování takového</w:t>
      </w:r>
      <w:r w:rsidR="007F78A7" w:rsidRPr="007F78A7">
        <w:t xml:space="preserve"> způsob</w:t>
      </w:r>
      <w:r w:rsidR="007F78A7">
        <w:t>u</w:t>
      </w:r>
      <w:r w:rsidR="007F78A7"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 w:rsidR="007F78A7">
        <w:t xml:space="preserve"> </w:t>
      </w:r>
      <w:hyperlink r:id="rId7" w:history="1">
        <w:r w:rsidR="007F78A7" w:rsidRPr="001F78BB">
          <w:rPr>
            <w:rStyle w:val="Hypertextovodkaz"/>
          </w:rPr>
          <w:t>www.platformaprotiulozisti.cz</w:t>
        </w:r>
      </w:hyperlink>
      <w:r w:rsidR="007F78A7">
        <w:t xml:space="preserve"> </w:t>
      </w:r>
    </w:p>
    <w:p w14:paraId="3799CD02" w14:textId="77777777" w:rsidR="00DA0773" w:rsidRDefault="00DA0773" w:rsidP="00DA0773">
      <w:pPr>
        <w:spacing w:after="80" w:line="240" w:lineRule="auto"/>
        <w:rPr>
          <w:b/>
          <w:bCs/>
          <w:u w:val="single"/>
        </w:rPr>
      </w:pPr>
    </w:p>
    <w:p w14:paraId="225AA8EF" w14:textId="77777777" w:rsidR="00DA0773" w:rsidRDefault="00DA0773" w:rsidP="00DA0773">
      <w:pPr>
        <w:spacing w:after="80" w:line="240" w:lineRule="auto"/>
        <w:rPr>
          <w:b/>
          <w:bCs/>
          <w:u w:val="single"/>
        </w:rPr>
      </w:pPr>
    </w:p>
    <w:p w14:paraId="0B0F9F2F" w14:textId="77777777" w:rsidR="00DA0773" w:rsidRDefault="00DA0773" w:rsidP="00DA0773">
      <w:pPr>
        <w:spacing w:after="80" w:line="240" w:lineRule="auto"/>
        <w:rPr>
          <w:b/>
          <w:bCs/>
          <w:u w:val="single"/>
        </w:rPr>
      </w:pPr>
    </w:p>
    <w:p w14:paraId="6B87276D" w14:textId="73012435" w:rsidR="0052446A" w:rsidRPr="00BA5755" w:rsidRDefault="0052446A" w:rsidP="00DA0773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</w:t>
      </w:r>
      <w:r w:rsidRPr="00DA0773">
        <w:rPr>
          <w:b/>
          <w:bCs/>
          <w:color w:val="000000" w:themeColor="text1"/>
          <w:u w:val="single"/>
        </w:rPr>
        <w:t>m</w:t>
      </w:r>
      <w:r w:rsidR="00BA4958" w:rsidRPr="00DA0773">
        <w:rPr>
          <w:b/>
          <w:bCs/>
          <w:color w:val="000000" w:themeColor="text1"/>
          <w:u w:val="single"/>
        </w:rPr>
        <w:t>ohou</w:t>
      </w:r>
      <w:r w:rsidR="003205AB" w:rsidRPr="00DA0773">
        <w:rPr>
          <w:b/>
          <w:bCs/>
          <w:color w:val="000000" w:themeColor="text1"/>
          <w:u w:val="single"/>
        </w:rPr>
        <w:t xml:space="preserve"> </w:t>
      </w:r>
      <w:r w:rsidRPr="00DA0773">
        <w:rPr>
          <w:b/>
          <w:bCs/>
          <w:color w:val="000000" w:themeColor="text1"/>
          <w:u w:val="single"/>
        </w:rPr>
        <w:t xml:space="preserve">poskytnout: </w:t>
      </w:r>
    </w:p>
    <w:p w14:paraId="566F1809" w14:textId="77777777" w:rsidR="00B42A4D" w:rsidRDefault="005B692B" w:rsidP="00DA0773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51E7C78C" w:rsidR="00492069" w:rsidRDefault="005B692B" w:rsidP="00DA0773">
      <w:pPr>
        <w:spacing w:after="0" w:line="240" w:lineRule="auto"/>
        <w:rPr>
          <w:rStyle w:val="Hypertextovodkaz"/>
          <w:bCs/>
        </w:rPr>
      </w:pPr>
      <w:r w:rsidRPr="005B692B">
        <w:rPr>
          <w:bCs/>
        </w:rPr>
        <w:t>tel.: 725 972 632, e</w:t>
      </w:r>
      <w:r w:rsidR="00DC1F3B">
        <w:rPr>
          <w:bCs/>
        </w:rPr>
        <w:t>-</w:t>
      </w:r>
      <w:bookmarkStart w:id="0" w:name="_GoBack"/>
      <w:bookmarkEnd w:id="0"/>
      <w:r w:rsidRPr="005B692B">
        <w:rPr>
          <w:bCs/>
        </w:rPr>
        <w:t xml:space="preserve">mail: </w:t>
      </w:r>
      <w:hyperlink r:id="rId8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2F80EB36" w14:textId="0845302D" w:rsidR="003B750B" w:rsidRDefault="00DA0773" w:rsidP="00DA0773">
      <w:pPr>
        <w:spacing w:afterLines="80" w:after="192" w:line="240" w:lineRule="auto"/>
        <w:rPr>
          <w:rStyle w:val="Hypertextovodkaz"/>
          <w:bCs/>
          <w:color w:val="000000" w:themeColor="text1"/>
          <w:u w:val="none"/>
        </w:rPr>
      </w:pPr>
      <w:r w:rsidRPr="00DA0773">
        <w:rPr>
          <w:rStyle w:val="Hypertextovodkaz"/>
          <w:b/>
          <w:bCs/>
          <w:color w:val="000000" w:themeColor="text1"/>
          <w:u w:val="none"/>
        </w:rPr>
        <w:t>Ing. Martin Schenk</w:t>
      </w:r>
      <w:r w:rsidRPr="00DA0773">
        <w:rPr>
          <w:rStyle w:val="Hypertextovodkaz"/>
          <w:bCs/>
          <w:color w:val="000000" w:themeColor="text1"/>
          <w:u w:val="none"/>
        </w:rPr>
        <w:t xml:space="preserve">, OS Nechceme úložiště Kraví hora – tel.: 777 646 646, e-mail: </w:t>
      </w:r>
      <w:hyperlink r:id="rId9" w:history="1">
        <w:r w:rsidRPr="0024226F">
          <w:rPr>
            <w:rStyle w:val="Hypertextovodkaz"/>
            <w:bCs/>
          </w:rPr>
          <w:t>martin.schenk@habri.eu</w:t>
        </w:r>
      </w:hyperlink>
    </w:p>
    <w:p w14:paraId="526516B4" w14:textId="77777777" w:rsidR="00DA0773" w:rsidRPr="00DA0773" w:rsidRDefault="00DA0773" w:rsidP="00DA0773">
      <w:pPr>
        <w:spacing w:afterLines="80" w:after="192" w:line="240" w:lineRule="auto"/>
        <w:rPr>
          <w:rStyle w:val="Hypertextovodkaz"/>
          <w:bCs/>
          <w:color w:val="000000" w:themeColor="text1"/>
          <w:u w:val="none"/>
        </w:rPr>
      </w:pPr>
    </w:p>
    <w:p w14:paraId="0A42A938" w14:textId="6E5E6157" w:rsidR="002625A5" w:rsidRPr="002625A5" w:rsidRDefault="002625A5" w:rsidP="00DA0773">
      <w:pPr>
        <w:spacing w:afterLines="80" w:after="192" w:line="240" w:lineRule="auto"/>
        <w:rPr>
          <w:rStyle w:val="Hypertextovodkaz"/>
          <w:b/>
          <w:bCs/>
          <w:color w:val="auto"/>
        </w:rPr>
      </w:pPr>
      <w:r w:rsidRPr="002625A5">
        <w:rPr>
          <w:rStyle w:val="Hypertextovodkaz"/>
          <w:b/>
          <w:bCs/>
          <w:color w:val="auto"/>
        </w:rPr>
        <w:t>Poznámky:</w:t>
      </w:r>
    </w:p>
    <w:p w14:paraId="366002EC" w14:textId="0FFB1C7F" w:rsidR="003B750B" w:rsidRDefault="002625A5" w:rsidP="00DA0773">
      <w:pPr>
        <w:spacing w:after="120" w:line="240" w:lineRule="auto"/>
        <w:jc w:val="both"/>
        <w:rPr>
          <w:rFonts w:cs="Arial"/>
        </w:rPr>
      </w:pPr>
      <w:r w:rsidRPr="002625A5">
        <w:rPr>
          <w:rFonts w:cs="Arial"/>
        </w:rPr>
        <w:t>[</w:t>
      </w:r>
      <w:r w:rsidR="006C31A0">
        <w:rPr>
          <w:rFonts w:cs="Arial"/>
        </w:rPr>
        <w:t>1</w:t>
      </w:r>
      <w:r w:rsidRPr="002625A5">
        <w:rPr>
          <w:rFonts w:cs="Arial"/>
        </w:rPr>
        <w:t>]</w:t>
      </w:r>
      <w:r w:rsidR="003B750B">
        <w:rPr>
          <w:rFonts w:cs="Arial"/>
        </w:rPr>
        <w:t xml:space="preserve"> Tisková zpráva Platformy proti hlubinnému úložišti z 18. února 2018 </w:t>
      </w:r>
      <w:hyperlink r:id="rId10" w:history="1">
        <w:r w:rsidR="003B750B" w:rsidRPr="003B750B">
          <w:rPr>
            <w:rStyle w:val="Hypertextovodkaz"/>
            <w:rFonts w:cs="Arial"/>
          </w:rPr>
          <w:t>„Zákon o zapojení obcí do výběru úložiště není v plánu vlády. Nejsou tak plněny požadavky atomového zákona ani sliby dané obcím“</w:t>
        </w:r>
      </w:hyperlink>
    </w:p>
    <w:p w14:paraId="320EA435" w14:textId="4F1DD2FB" w:rsidR="003B750B" w:rsidRDefault="0042027B" w:rsidP="00DA0773">
      <w:pPr>
        <w:spacing w:after="120" w:line="240" w:lineRule="auto"/>
        <w:jc w:val="both"/>
        <w:rPr>
          <w:rFonts w:cs="Arial"/>
        </w:rPr>
      </w:pPr>
      <w:r w:rsidRPr="002625A5">
        <w:rPr>
          <w:rFonts w:cs="Arial"/>
        </w:rPr>
        <w:t>[</w:t>
      </w:r>
      <w:r>
        <w:rPr>
          <w:rFonts w:cs="Arial"/>
        </w:rPr>
        <w:t>2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 w:rsidR="00F83818">
        <w:rPr>
          <w:rFonts w:cs="Arial"/>
        </w:rPr>
        <w:t>Mapka a soupis dotčených obcí</w:t>
      </w:r>
      <w:r>
        <w:rPr>
          <w:rFonts w:cs="Arial"/>
        </w:rPr>
        <w:t xml:space="preserve">: </w:t>
      </w:r>
      <w:hyperlink r:id="rId11" w:history="1">
        <w:r w:rsidRPr="00955891">
          <w:rPr>
            <w:rStyle w:val="Hypertextovodkaz"/>
            <w:rFonts w:cs="Arial"/>
          </w:rPr>
          <w:t>http://www.nechcemeuloziste.cz/cs/lokality/kravi-hora/</w:t>
        </w:r>
      </w:hyperlink>
      <w:r>
        <w:rPr>
          <w:rFonts w:cs="Arial"/>
        </w:rPr>
        <w:t xml:space="preserve"> </w:t>
      </w:r>
    </w:p>
    <w:p w14:paraId="4D12F178" w14:textId="18ADAA5D" w:rsidR="003C4BE7" w:rsidRDefault="003C4BE7" w:rsidP="00DA0773">
      <w:pPr>
        <w:spacing w:after="120" w:line="240" w:lineRule="auto"/>
        <w:jc w:val="both"/>
        <w:rPr>
          <w:rFonts w:cs="Arial"/>
        </w:rPr>
      </w:pPr>
      <w:r w:rsidRPr="002625A5">
        <w:rPr>
          <w:rFonts w:cs="Arial"/>
        </w:rPr>
        <w:t>[</w:t>
      </w:r>
      <w:r>
        <w:rPr>
          <w:rFonts w:cs="Arial"/>
        </w:rPr>
        <w:t>3</w:t>
      </w:r>
      <w:r w:rsidRPr="002625A5">
        <w:rPr>
          <w:rFonts w:cs="Arial"/>
        </w:rPr>
        <w:t>]</w:t>
      </w:r>
      <w:r>
        <w:rPr>
          <w:rFonts w:cs="Arial"/>
        </w:rPr>
        <w:t xml:space="preserve"> Tisková zpráva Platformy proti hlubinnému úložišti z 2. března 2018 </w:t>
      </w:r>
      <w:hyperlink r:id="rId12" w:history="1">
        <w:r w:rsidRPr="003C4BE7">
          <w:rPr>
            <w:rStyle w:val="Hypertextovodkaz"/>
            <w:rFonts w:cs="Arial"/>
          </w:rPr>
          <w:t>„Rozhodnutí o průzkumných územích pro úložiště Horka a Kraví hora zrušil soud“</w:t>
        </w:r>
      </w:hyperlink>
    </w:p>
    <w:p w14:paraId="38EF302D" w14:textId="526579C1" w:rsidR="00B97E1E" w:rsidRPr="00DE1228" w:rsidRDefault="003C4BE7" w:rsidP="00DA0773">
      <w:pPr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Rozsudek: </w:t>
      </w:r>
      <w:hyperlink r:id="rId13" w:history="1">
        <w:r w:rsidRPr="00955891">
          <w:rPr>
            <w:rStyle w:val="Hypertextovodkaz"/>
            <w:rFonts w:ascii="Calibri" w:hAnsi="Calibri" w:cs="Times New Roman"/>
          </w:rPr>
          <w:t>http://infodeska.justice.cz/soubor.aspx?souborid=5667130</w:t>
        </w:r>
      </w:hyperlink>
      <w:r>
        <w:rPr>
          <w:rFonts w:ascii="Calibri" w:hAnsi="Calibri" w:cs="Times New Roman"/>
        </w:rPr>
        <w:t xml:space="preserve"> </w:t>
      </w:r>
    </w:p>
    <w:sectPr w:rsidR="00B97E1E" w:rsidRPr="00DE122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23F9" w14:textId="77777777" w:rsidR="00745011" w:rsidRDefault="00745011" w:rsidP="00965111">
      <w:pPr>
        <w:spacing w:after="0" w:line="240" w:lineRule="auto"/>
      </w:pPr>
      <w:r>
        <w:separator/>
      </w:r>
    </w:p>
  </w:endnote>
  <w:endnote w:type="continuationSeparator" w:id="0">
    <w:p w14:paraId="7303E19D" w14:textId="77777777" w:rsidR="00745011" w:rsidRDefault="00745011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4C32" w14:textId="77777777" w:rsidR="00745011" w:rsidRDefault="00745011" w:rsidP="00965111">
      <w:pPr>
        <w:spacing w:after="0" w:line="240" w:lineRule="auto"/>
      </w:pPr>
      <w:r>
        <w:separator/>
      </w:r>
    </w:p>
  </w:footnote>
  <w:footnote w:type="continuationSeparator" w:id="0">
    <w:p w14:paraId="0B01DE5E" w14:textId="77777777" w:rsidR="00745011" w:rsidRDefault="00745011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FC2"/>
    <w:rsid w:val="00012AAC"/>
    <w:rsid w:val="00013CCE"/>
    <w:rsid w:val="00020CCE"/>
    <w:rsid w:val="000232D0"/>
    <w:rsid w:val="00030DCA"/>
    <w:rsid w:val="000417F9"/>
    <w:rsid w:val="00044F66"/>
    <w:rsid w:val="00052158"/>
    <w:rsid w:val="00056B1D"/>
    <w:rsid w:val="00063A7C"/>
    <w:rsid w:val="0006607F"/>
    <w:rsid w:val="00075707"/>
    <w:rsid w:val="00084AC1"/>
    <w:rsid w:val="00090C41"/>
    <w:rsid w:val="000951D6"/>
    <w:rsid w:val="000A1B91"/>
    <w:rsid w:val="000A2023"/>
    <w:rsid w:val="000A39EA"/>
    <w:rsid w:val="000D3ABB"/>
    <w:rsid w:val="000D60FE"/>
    <w:rsid w:val="000E3645"/>
    <w:rsid w:val="000F120E"/>
    <w:rsid w:val="00127C78"/>
    <w:rsid w:val="00135D60"/>
    <w:rsid w:val="00141586"/>
    <w:rsid w:val="00145C16"/>
    <w:rsid w:val="00154DF4"/>
    <w:rsid w:val="0015538F"/>
    <w:rsid w:val="00162F86"/>
    <w:rsid w:val="00180652"/>
    <w:rsid w:val="00185E05"/>
    <w:rsid w:val="00190F1F"/>
    <w:rsid w:val="00196CA9"/>
    <w:rsid w:val="001B54BA"/>
    <w:rsid w:val="001D31D0"/>
    <w:rsid w:val="001D36C3"/>
    <w:rsid w:val="001E3400"/>
    <w:rsid w:val="001E6FCE"/>
    <w:rsid w:val="00224FB0"/>
    <w:rsid w:val="00242F09"/>
    <w:rsid w:val="00245DB9"/>
    <w:rsid w:val="0025644B"/>
    <w:rsid w:val="002625A5"/>
    <w:rsid w:val="00270B85"/>
    <w:rsid w:val="002729BD"/>
    <w:rsid w:val="00273E50"/>
    <w:rsid w:val="0027649D"/>
    <w:rsid w:val="002956E7"/>
    <w:rsid w:val="00297673"/>
    <w:rsid w:val="002A0BA2"/>
    <w:rsid w:val="002A0D4B"/>
    <w:rsid w:val="002B0E2B"/>
    <w:rsid w:val="002B1D36"/>
    <w:rsid w:val="002C6B5E"/>
    <w:rsid w:val="002C728C"/>
    <w:rsid w:val="002D0F22"/>
    <w:rsid w:val="002E6267"/>
    <w:rsid w:val="003006CD"/>
    <w:rsid w:val="003155BD"/>
    <w:rsid w:val="003205AB"/>
    <w:rsid w:val="00320C86"/>
    <w:rsid w:val="0032525E"/>
    <w:rsid w:val="00332AA1"/>
    <w:rsid w:val="00337279"/>
    <w:rsid w:val="00337E0A"/>
    <w:rsid w:val="0036740B"/>
    <w:rsid w:val="00375508"/>
    <w:rsid w:val="00384765"/>
    <w:rsid w:val="00391866"/>
    <w:rsid w:val="0039187B"/>
    <w:rsid w:val="003B130F"/>
    <w:rsid w:val="003B2708"/>
    <w:rsid w:val="003B750B"/>
    <w:rsid w:val="003C1079"/>
    <w:rsid w:val="003C200D"/>
    <w:rsid w:val="003C4BE7"/>
    <w:rsid w:val="003C5FCC"/>
    <w:rsid w:val="003F063F"/>
    <w:rsid w:val="003F0F91"/>
    <w:rsid w:val="003F1A69"/>
    <w:rsid w:val="003F6CBF"/>
    <w:rsid w:val="003F7D5D"/>
    <w:rsid w:val="004124C0"/>
    <w:rsid w:val="00417696"/>
    <w:rsid w:val="0042027B"/>
    <w:rsid w:val="0045623F"/>
    <w:rsid w:val="00463152"/>
    <w:rsid w:val="00464950"/>
    <w:rsid w:val="0047082B"/>
    <w:rsid w:val="00484786"/>
    <w:rsid w:val="00487663"/>
    <w:rsid w:val="00492069"/>
    <w:rsid w:val="004A05E8"/>
    <w:rsid w:val="004A442B"/>
    <w:rsid w:val="004C5FCD"/>
    <w:rsid w:val="004D0D26"/>
    <w:rsid w:val="005049C6"/>
    <w:rsid w:val="0052446A"/>
    <w:rsid w:val="005339CA"/>
    <w:rsid w:val="0053455E"/>
    <w:rsid w:val="005376EC"/>
    <w:rsid w:val="0054125B"/>
    <w:rsid w:val="00545B17"/>
    <w:rsid w:val="00566351"/>
    <w:rsid w:val="00575116"/>
    <w:rsid w:val="00590857"/>
    <w:rsid w:val="00590E7E"/>
    <w:rsid w:val="005945E5"/>
    <w:rsid w:val="005A595B"/>
    <w:rsid w:val="005A7901"/>
    <w:rsid w:val="005B692B"/>
    <w:rsid w:val="005B70AF"/>
    <w:rsid w:val="005F3EA4"/>
    <w:rsid w:val="005F409A"/>
    <w:rsid w:val="00610C63"/>
    <w:rsid w:val="006141AE"/>
    <w:rsid w:val="006164D5"/>
    <w:rsid w:val="006221BD"/>
    <w:rsid w:val="00626B7E"/>
    <w:rsid w:val="00631C6B"/>
    <w:rsid w:val="00633430"/>
    <w:rsid w:val="00634AD1"/>
    <w:rsid w:val="006361F1"/>
    <w:rsid w:val="006365E0"/>
    <w:rsid w:val="00643E7F"/>
    <w:rsid w:val="006518AC"/>
    <w:rsid w:val="006536BC"/>
    <w:rsid w:val="00660AEB"/>
    <w:rsid w:val="00667872"/>
    <w:rsid w:val="0068086C"/>
    <w:rsid w:val="0068254D"/>
    <w:rsid w:val="006853E3"/>
    <w:rsid w:val="006B2028"/>
    <w:rsid w:val="006B4DD0"/>
    <w:rsid w:val="006C31A0"/>
    <w:rsid w:val="006C653A"/>
    <w:rsid w:val="006C6FBD"/>
    <w:rsid w:val="006D320D"/>
    <w:rsid w:val="006D70E9"/>
    <w:rsid w:val="006E46CE"/>
    <w:rsid w:val="006E7785"/>
    <w:rsid w:val="0071063C"/>
    <w:rsid w:val="00721329"/>
    <w:rsid w:val="00735779"/>
    <w:rsid w:val="00742C92"/>
    <w:rsid w:val="007444EC"/>
    <w:rsid w:val="00745011"/>
    <w:rsid w:val="00747153"/>
    <w:rsid w:val="00766429"/>
    <w:rsid w:val="00770F0C"/>
    <w:rsid w:val="00784DAE"/>
    <w:rsid w:val="007A17BF"/>
    <w:rsid w:val="007B2C87"/>
    <w:rsid w:val="007C7A7E"/>
    <w:rsid w:val="007D23BD"/>
    <w:rsid w:val="007D6BAF"/>
    <w:rsid w:val="007D7B6E"/>
    <w:rsid w:val="007E30AA"/>
    <w:rsid w:val="007E3BB1"/>
    <w:rsid w:val="007F78A7"/>
    <w:rsid w:val="008265BF"/>
    <w:rsid w:val="008330A1"/>
    <w:rsid w:val="00846B08"/>
    <w:rsid w:val="0085256F"/>
    <w:rsid w:val="00883191"/>
    <w:rsid w:val="008B560E"/>
    <w:rsid w:val="008C6A0D"/>
    <w:rsid w:val="008D050A"/>
    <w:rsid w:val="008D1E0F"/>
    <w:rsid w:val="008D5FB4"/>
    <w:rsid w:val="008E0DAA"/>
    <w:rsid w:val="008E7E83"/>
    <w:rsid w:val="008F2865"/>
    <w:rsid w:val="008F730E"/>
    <w:rsid w:val="009020AB"/>
    <w:rsid w:val="00925304"/>
    <w:rsid w:val="00926769"/>
    <w:rsid w:val="009402AD"/>
    <w:rsid w:val="00941AA8"/>
    <w:rsid w:val="0094536B"/>
    <w:rsid w:val="009527E2"/>
    <w:rsid w:val="0095582F"/>
    <w:rsid w:val="00956138"/>
    <w:rsid w:val="00965111"/>
    <w:rsid w:val="00971D59"/>
    <w:rsid w:val="00975C4A"/>
    <w:rsid w:val="009A21AB"/>
    <w:rsid w:val="009B20CB"/>
    <w:rsid w:val="009B6ABD"/>
    <w:rsid w:val="009B74DA"/>
    <w:rsid w:val="009D3B95"/>
    <w:rsid w:val="009D51E8"/>
    <w:rsid w:val="009E0AAE"/>
    <w:rsid w:val="009E74C3"/>
    <w:rsid w:val="009F4203"/>
    <w:rsid w:val="00A00D19"/>
    <w:rsid w:val="00A0295C"/>
    <w:rsid w:val="00A17C44"/>
    <w:rsid w:val="00A531A0"/>
    <w:rsid w:val="00A65F28"/>
    <w:rsid w:val="00A71748"/>
    <w:rsid w:val="00A73CF7"/>
    <w:rsid w:val="00A8196A"/>
    <w:rsid w:val="00A85426"/>
    <w:rsid w:val="00AA0BBF"/>
    <w:rsid w:val="00AA1C91"/>
    <w:rsid w:val="00AC06FB"/>
    <w:rsid w:val="00AE026E"/>
    <w:rsid w:val="00AF6FCF"/>
    <w:rsid w:val="00B01E31"/>
    <w:rsid w:val="00B03EAB"/>
    <w:rsid w:val="00B3232E"/>
    <w:rsid w:val="00B4220D"/>
    <w:rsid w:val="00B42A4D"/>
    <w:rsid w:val="00B4544E"/>
    <w:rsid w:val="00B52894"/>
    <w:rsid w:val="00B702A4"/>
    <w:rsid w:val="00B80E40"/>
    <w:rsid w:val="00B84F99"/>
    <w:rsid w:val="00B85C1C"/>
    <w:rsid w:val="00B943EA"/>
    <w:rsid w:val="00B97D99"/>
    <w:rsid w:val="00B97E1E"/>
    <w:rsid w:val="00BA4958"/>
    <w:rsid w:val="00BA5755"/>
    <w:rsid w:val="00BB038F"/>
    <w:rsid w:val="00BB53D9"/>
    <w:rsid w:val="00BC08A8"/>
    <w:rsid w:val="00BC2689"/>
    <w:rsid w:val="00BD0DF4"/>
    <w:rsid w:val="00BD2F66"/>
    <w:rsid w:val="00BD3DA8"/>
    <w:rsid w:val="00BD68E1"/>
    <w:rsid w:val="00BE06EB"/>
    <w:rsid w:val="00BF2696"/>
    <w:rsid w:val="00BF6753"/>
    <w:rsid w:val="00C10D9F"/>
    <w:rsid w:val="00C135DE"/>
    <w:rsid w:val="00C2180D"/>
    <w:rsid w:val="00C21B70"/>
    <w:rsid w:val="00C44487"/>
    <w:rsid w:val="00C6155A"/>
    <w:rsid w:val="00C76B2F"/>
    <w:rsid w:val="00CA643D"/>
    <w:rsid w:val="00CC6E30"/>
    <w:rsid w:val="00CD6383"/>
    <w:rsid w:val="00D03358"/>
    <w:rsid w:val="00D117F2"/>
    <w:rsid w:val="00D22DAD"/>
    <w:rsid w:val="00D25426"/>
    <w:rsid w:val="00D267EF"/>
    <w:rsid w:val="00D378A6"/>
    <w:rsid w:val="00D51934"/>
    <w:rsid w:val="00D64D6D"/>
    <w:rsid w:val="00D969DE"/>
    <w:rsid w:val="00DA0773"/>
    <w:rsid w:val="00DB5C58"/>
    <w:rsid w:val="00DC1F3B"/>
    <w:rsid w:val="00DC526C"/>
    <w:rsid w:val="00DE1228"/>
    <w:rsid w:val="00DE47C9"/>
    <w:rsid w:val="00DE582B"/>
    <w:rsid w:val="00E06F41"/>
    <w:rsid w:val="00E10DF2"/>
    <w:rsid w:val="00E24744"/>
    <w:rsid w:val="00E320B1"/>
    <w:rsid w:val="00E32631"/>
    <w:rsid w:val="00E32ABD"/>
    <w:rsid w:val="00E344E0"/>
    <w:rsid w:val="00E40728"/>
    <w:rsid w:val="00E42847"/>
    <w:rsid w:val="00E439B8"/>
    <w:rsid w:val="00E46AE1"/>
    <w:rsid w:val="00E85E96"/>
    <w:rsid w:val="00E86D2C"/>
    <w:rsid w:val="00E94872"/>
    <w:rsid w:val="00E95FA4"/>
    <w:rsid w:val="00EC358E"/>
    <w:rsid w:val="00ED4DC7"/>
    <w:rsid w:val="00F01F2F"/>
    <w:rsid w:val="00F06E81"/>
    <w:rsid w:val="00F230ED"/>
    <w:rsid w:val="00F25902"/>
    <w:rsid w:val="00F25CA4"/>
    <w:rsid w:val="00F373F4"/>
    <w:rsid w:val="00F45938"/>
    <w:rsid w:val="00F55CD6"/>
    <w:rsid w:val="00F67452"/>
    <w:rsid w:val="00F77B49"/>
    <w:rsid w:val="00F83818"/>
    <w:rsid w:val="00F84200"/>
    <w:rsid w:val="00F9196C"/>
    <w:rsid w:val="00F9763F"/>
    <w:rsid w:val="00FA1F55"/>
    <w:rsid w:val="00FA6F57"/>
    <w:rsid w:val="00FB440F"/>
    <w:rsid w:val="00FB44FB"/>
    <w:rsid w:val="00FB4F46"/>
    <w:rsid w:val="00FB603F"/>
    <w:rsid w:val="00FC3C6C"/>
    <w:rsid w:val="00FE0C47"/>
    <w:rsid w:val="00FE38D8"/>
    <w:rsid w:val="00FE7D9D"/>
    <w:rsid w:val="00FF0AF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65D1BFFA-77D4-4CD1-A023-2D38383D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7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75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hava@gmail.com" TargetMode="External"/><Relationship Id="rId13" Type="http://schemas.openxmlformats.org/officeDocument/2006/relationships/hyperlink" Target="http://infodeska.justice.cz/soubor.aspx?souborid=5667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platformaprotiulozisti.cz/cs/press/rozhodnuti-o-pruzkumnych-uzemich-pro-uloziste-horka-a-kravi-hora-zrusil-sou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chcemeuloziste.cz/cs/lokality/kravi-hor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atformaprotiulozisti.cz/cs/press/zakon-o-zapojeni-obci-do-vyberu-uloziste-neni-v-planu-vla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schenk@habri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6</cp:revision>
  <cp:lastPrinted>2018-03-09T12:23:00Z</cp:lastPrinted>
  <dcterms:created xsi:type="dcterms:W3CDTF">2018-03-09T09:54:00Z</dcterms:created>
  <dcterms:modified xsi:type="dcterms:W3CDTF">2018-03-09T12:24:00Z</dcterms:modified>
</cp:coreProperties>
</file>